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DB4" w:rsidRPr="000F2DB4" w:rsidRDefault="000F2DB4" w:rsidP="000F2DB4">
      <w:pPr>
        <w:shd w:val="clear" w:color="auto" w:fill="FFFFFF"/>
        <w:spacing w:after="0" w:line="240" w:lineRule="auto"/>
        <w:jc w:val="center"/>
        <w:rPr>
          <w:rFonts w:ascii="Calibri" w:eastAsia="Times New Roman" w:hAnsi="Calibri" w:cs="Calibri"/>
          <w:color w:val="000000"/>
          <w:sz w:val="24"/>
          <w:szCs w:val="24"/>
          <w:lang w:val="uk-UA" w:eastAsia="ru-RU"/>
        </w:rPr>
      </w:pPr>
      <w:r w:rsidRPr="000F2DB4">
        <w:rPr>
          <w:rFonts w:ascii="Calibri" w:eastAsia="Times New Roman" w:hAnsi="Calibri" w:cs="Calibri"/>
          <w:noProof/>
          <w:color w:val="000000"/>
          <w:sz w:val="24"/>
          <w:szCs w:val="24"/>
          <w:lang w:eastAsia="ru-RU"/>
        </w:rPr>
        <w:drawing>
          <wp:inline distT="0" distB="0" distL="0" distR="0" wp14:anchorId="3BA6A4EB" wp14:editId="0311ABBC">
            <wp:extent cx="895350" cy="1162050"/>
            <wp:effectExtent l="19050" t="0" r="0" b="0"/>
            <wp:docPr id="2" name="Рисунок 2" descr="https://1.bp.blogspot.com/-imzoRYwZ7w8/VXEyNwzmtHI/AAAAAAAAAaY/mAZq31MIUow/s1600/%25D0%2593%25D0%25B5%25D1%2580%25D0%25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1.bp.blogspot.com/-imzoRYwZ7w8/VXEyNwzmtHI/AAAAAAAAAaY/mAZq31MIUow/s1600/%25D0%2593%25D0%25B5%25D1%2580%25D0%25B1.png"/>
                    <pic:cNvPicPr>
                      <a:picLocks noChangeAspect="1" noChangeArrowheads="1"/>
                    </pic:cNvPicPr>
                  </pic:nvPicPr>
                  <pic:blipFill>
                    <a:blip r:embed="rId8"/>
                    <a:srcRect/>
                    <a:stretch>
                      <a:fillRect/>
                    </a:stretch>
                  </pic:blipFill>
                  <pic:spPr bwMode="auto">
                    <a:xfrm>
                      <a:off x="0" y="0"/>
                      <a:ext cx="895350" cy="1162050"/>
                    </a:xfrm>
                    <a:prstGeom prst="rect">
                      <a:avLst/>
                    </a:prstGeom>
                    <a:noFill/>
                    <a:ln w="9525">
                      <a:noFill/>
                      <a:miter lim="800000"/>
                      <a:headEnd/>
                      <a:tailEnd/>
                    </a:ln>
                  </pic:spPr>
                </pic:pic>
              </a:graphicData>
            </a:graphic>
          </wp:inline>
        </w:drawing>
      </w:r>
    </w:p>
    <w:p w:rsidR="000F2DB4" w:rsidRPr="000F2DB4" w:rsidRDefault="000F2DB4" w:rsidP="000F2DB4">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0F2DB4">
        <w:rPr>
          <w:rFonts w:ascii="Times New Roman" w:eastAsia="Times New Roman" w:hAnsi="Times New Roman" w:cs="Times New Roman"/>
          <w:color w:val="000000"/>
          <w:sz w:val="24"/>
          <w:szCs w:val="24"/>
          <w:lang w:val="uk-UA" w:eastAsia="ru-RU"/>
        </w:rPr>
        <w:t>У К Р А Ї Н А</w:t>
      </w:r>
    </w:p>
    <w:p w:rsidR="000F2DB4" w:rsidRPr="000F2DB4" w:rsidRDefault="000F2DB4" w:rsidP="000F2DB4">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0F2DB4">
        <w:rPr>
          <w:rFonts w:ascii="Times New Roman" w:eastAsia="Times New Roman" w:hAnsi="Times New Roman" w:cs="Times New Roman"/>
          <w:color w:val="000000"/>
          <w:sz w:val="24"/>
          <w:szCs w:val="24"/>
          <w:lang w:val="uk-UA" w:eastAsia="ru-RU"/>
        </w:rPr>
        <w:t>ДОНЕЦЬКА ОБЛАСНА ДЕРЖАВНА АДМІНІСТРАЦІЯ</w:t>
      </w:r>
    </w:p>
    <w:p w:rsidR="000F2DB4" w:rsidRPr="000F2DB4" w:rsidRDefault="000F2DB4" w:rsidP="000F2DB4">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0F2DB4">
        <w:rPr>
          <w:rFonts w:ascii="Times New Roman" w:eastAsia="Times New Roman" w:hAnsi="Times New Roman" w:cs="Times New Roman"/>
          <w:color w:val="000000"/>
          <w:sz w:val="24"/>
          <w:szCs w:val="24"/>
          <w:lang w:val="uk-UA" w:eastAsia="ru-RU"/>
        </w:rPr>
        <w:t>ДЕПАРТАМЕНТ ОСВІТИ І НАУКИ</w:t>
      </w:r>
    </w:p>
    <w:p w:rsidR="000F2DB4" w:rsidRPr="000F2DB4" w:rsidRDefault="000F2DB4" w:rsidP="000F2DB4">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0F2DB4">
        <w:rPr>
          <w:rFonts w:ascii="Times New Roman" w:eastAsia="Times New Roman" w:hAnsi="Times New Roman" w:cs="Times New Roman"/>
          <w:b/>
          <w:bCs/>
          <w:color w:val="000000"/>
          <w:sz w:val="24"/>
          <w:szCs w:val="24"/>
          <w:lang w:val="uk-UA" w:eastAsia="ru-RU"/>
        </w:rPr>
        <w:t>ДОНЕЦЬКИЙ ОБЛАСНИЙ ІНСТИТУТ ПІСЛЯДИПЛОМНОЇ ПЕДАГОГІЧНОЇ ОСВІТИ</w:t>
      </w:r>
    </w:p>
    <w:p w:rsidR="000F2DB4" w:rsidRPr="000F2DB4" w:rsidRDefault="000F2DB4" w:rsidP="000F2DB4">
      <w:pPr>
        <w:shd w:val="clear" w:color="auto" w:fill="FFFFFF"/>
        <w:spacing w:after="0" w:line="240" w:lineRule="auto"/>
        <w:jc w:val="center"/>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color w:val="000000"/>
          <w:sz w:val="24"/>
          <w:szCs w:val="24"/>
          <w:lang w:val="uk-UA" w:eastAsia="ru-RU"/>
        </w:rPr>
        <w:t xml:space="preserve">вул. Центральна (Карла Маркса), </w:t>
      </w:r>
      <w:r w:rsidRPr="000F2DB4">
        <w:rPr>
          <w:rFonts w:ascii="Times New Roman" w:eastAsia="Times New Roman" w:hAnsi="Times New Roman" w:cs="Times New Roman"/>
          <w:sz w:val="24"/>
          <w:szCs w:val="24"/>
          <w:lang w:val="uk-UA" w:eastAsia="ru-RU"/>
        </w:rPr>
        <w:t>буд. 41, м. Слов’янськ, Донецька обл., 84100</w:t>
      </w:r>
    </w:p>
    <w:p w:rsidR="000F2DB4" w:rsidRPr="000F2DB4" w:rsidRDefault="000F2DB4" w:rsidP="000F2DB4">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0F2DB4">
        <w:rPr>
          <w:rFonts w:ascii="Times New Roman" w:eastAsia="Times New Roman" w:hAnsi="Times New Roman" w:cs="Times New Roman"/>
          <w:sz w:val="24"/>
          <w:szCs w:val="24"/>
          <w:lang w:val="uk-UA" w:eastAsia="ru-RU"/>
        </w:rPr>
        <w:t>е-mail: donоippo</w:t>
      </w:r>
      <w:r w:rsidRPr="000F2DB4">
        <w:rPr>
          <w:rFonts w:ascii="Times New Roman" w:eastAsia="Times New Roman" w:hAnsi="Times New Roman" w:cs="Times New Roman"/>
          <w:color w:val="000000"/>
          <w:sz w:val="24"/>
          <w:szCs w:val="24"/>
          <w:lang w:val="uk-UA" w:eastAsia="ru-RU"/>
        </w:rPr>
        <w:t>@gmail.com Код ЄДРПОУ 02135804</w:t>
      </w:r>
    </w:p>
    <w:p w:rsidR="000F2DB4" w:rsidRPr="000F2DB4" w:rsidRDefault="000F2DB4" w:rsidP="000F2DB4">
      <w:pPr>
        <w:shd w:val="clear" w:color="auto" w:fill="FFFFFF"/>
        <w:spacing w:after="0" w:line="240" w:lineRule="auto"/>
        <w:jc w:val="center"/>
        <w:rPr>
          <w:rFonts w:ascii="Calibri" w:eastAsia="Times New Roman" w:hAnsi="Calibri" w:cs="Calibri"/>
          <w:color w:val="000000"/>
          <w:sz w:val="24"/>
          <w:szCs w:val="24"/>
          <w:lang w:val="uk-UA" w:eastAsia="ru-RU"/>
        </w:rPr>
      </w:pPr>
    </w:p>
    <w:tbl>
      <w:tblPr>
        <w:tblpPr w:leftFromText="180" w:rightFromText="180" w:vertAnchor="text" w:tblpY="1"/>
        <w:tblOverlap w:val="never"/>
        <w:tblW w:w="9854" w:type="dxa"/>
        <w:tblLayout w:type="fixed"/>
        <w:tblLook w:val="00A0" w:firstRow="1" w:lastRow="0" w:firstColumn="1" w:lastColumn="0" w:noHBand="0" w:noVBand="0"/>
      </w:tblPr>
      <w:tblGrid>
        <w:gridCol w:w="392"/>
        <w:gridCol w:w="3402"/>
        <w:gridCol w:w="992"/>
        <w:gridCol w:w="284"/>
        <w:gridCol w:w="283"/>
        <w:gridCol w:w="425"/>
        <w:gridCol w:w="3828"/>
        <w:gridCol w:w="248"/>
      </w:tblGrid>
      <w:tr w:rsidR="000F2DB4" w:rsidRPr="000F2DB4" w:rsidTr="00D10891">
        <w:trPr>
          <w:gridAfter w:val="6"/>
          <w:wAfter w:w="6060" w:type="dxa"/>
          <w:trHeight w:val="552"/>
        </w:trPr>
        <w:tc>
          <w:tcPr>
            <w:tcW w:w="3794" w:type="dxa"/>
            <w:gridSpan w:val="2"/>
          </w:tcPr>
          <w:p w:rsidR="000F2DB4" w:rsidRPr="000F2DB4" w:rsidRDefault="000F2DB4" w:rsidP="000F2DB4">
            <w:pPr>
              <w:spacing w:after="0" w:line="240" w:lineRule="auto"/>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Від    13.10.2016 р.   № 508/11</w:t>
            </w:r>
          </w:p>
          <w:p w:rsidR="000F2DB4" w:rsidRPr="000F2DB4" w:rsidRDefault="000F2DB4" w:rsidP="000F2DB4">
            <w:pPr>
              <w:spacing w:after="0" w:line="240" w:lineRule="auto"/>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На №                         від</w:t>
            </w:r>
          </w:p>
        </w:tc>
      </w:tr>
      <w:tr w:rsidR="000F2DB4" w:rsidRPr="000F2DB4" w:rsidTr="00D10891">
        <w:trPr>
          <w:gridBefore w:val="5"/>
          <w:wBefore w:w="5353" w:type="dxa"/>
        </w:trPr>
        <w:tc>
          <w:tcPr>
            <w:tcW w:w="425" w:type="dxa"/>
          </w:tcPr>
          <w:p w:rsidR="000F2DB4" w:rsidRPr="000F2DB4" w:rsidRDefault="000F2DB4" w:rsidP="000F2DB4">
            <w:pPr>
              <w:spacing w:after="0" w:line="240" w:lineRule="auto"/>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w:t>
            </w:r>
          </w:p>
        </w:tc>
        <w:tc>
          <w:tcPr>
            <w:tcW w:w="3828" w:type="dxa"/>
          </w:tcPr>
          <w:p w:rsidR="000F2DB4" w:rsidRPr="000F2DB4" w:rsidRDefault="000F2DB4" w:rsidP="000F2DB4">
            <w:pPr>
              <w:spacing w:after="0" w:line="240" w:lineRule="auto"/>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Начальникам (завідувачам) управлінь (відділів) освіти міських рад (райдержадміністрацій), завідувачам (директорам) міських (районних) методичних центрів (кабінетів), керівникам з освіти об’єднаних територіальних громад</w:t>
            </w:r>
          </w:p>
        </w:tc>
        <w:tc>
          <w:tcPr>
            <w:tcW w:w="248" w:type="dxa"/>
          </w:tcPr>
          <w:p w:rsidR="000F2DB4" w:rsidRPr="000F2DB4" w:rsidRDefault="000F2DB4" w:rsidP="000F2DB4">
            <w:pPr>
              <w:spacing w:after="0" w:line="240" w:lineRule="auto"/>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w:t>
            </w:r>
          </w:p>
        </w:tc>
      </w:tr>
      <w:tr w:rsidR="000F2DB4" w:rsidRPr="000F2DB4" w:rsidTr="00D10891">
        <w:trPr>
          <w:gridAfter w:val="4"/>
          <w:wAfter w:w="4784" w:type="dxa"/>
          <w:trHeight w:val="769"/>
        </w:trPr>
        <w:tc>
          <w:tcPr>
            <w:tcW w:w="392" w:type="dxa"/>
          </w:tcPr>
          <w:p w:rsidR="000F2DB4" w:rsidRPr="000F2DB4" w:rsidRDefault="000F2DB4" w:rsidP="000F2DB4">
            <w:pPr>
              <w:spacing w:after="0" w:line="240" w:lineRule="auto"/>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w:t>
            </w:r>
          </w:p>
        </w:tc>
        <w:tc>
          <w:tcPr>
            <w:tcW w:w="4394" w:type="dxa"/>
            <w:gridSpan w:val="2"/>
          </w:tcPr>
          <w:p w:rsidR="000F2DB4" w:rsidRPr="000F2DB4" w:rsidRDefault="000F2DB4" w:rsidP="000F2DB4">
            <w:pPr>
              <w:spacing w:after="0" w:line="240" w:lineRule="auto"/>
              <w:rPr>
                <w:rFonts w:ascii="Times New Roman" w:eastAsia="Times New Roman" w:hAnsi="Times New Roman" w:cs="Times New Roman"/>
                <w:color w:val="000000"/>
                <w:sz w:val="24"/>
                <w:szCs w:val="24"/>
                <w:lang w:val="uk-UA" w:eastAsia="ru-RU"/>
              </w:rPr>
            </w:pPr>
            <w:r w:rsidRPr="000F2DB4">
              <w:rPr>
                <w:rFonts w:ascii="Times New Roman" w:eastAsia="Times New Roman" w:hAnsi="Times New Roman" w:cs="Times New Roman"/>
                <w:sz w:val="24"/>
                <w:szCs w:val="24"/>
                <w:lang w:val="uk-UA" w:eastAsia="ru-RU"/>
              </w:rPr>
              <w:t xml:space="preserve">Методичні рекомендації щодо організації та проведення І, ІІ турів всеукраїнського конкурсу «Учитель року – 2017» </w:t>
            </w:r>
          </w:p>
        </w:tc>
        <w:tc>
          <w:tcPr>
            <w:tcW w:w="284" w:type="dxa"/>
          </w:tcPr>
          <w:p w:rsidR="000F2DB4" w:rsidRPr="000F2DB4" w:rsidRDefault="000F2DB4" w:rsidP="000F2DB4">
            <w:pPr>
              <w:spacing w:after="0" w:line="240" w:lineRule="auto"/>
              <w:jc w:val="right"/>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w:t>
            </w:r>
          </w:p>
        </w:tc>
      </w:tr>
    </w:tbl>
    <w:p w:rsidR="000F2DB4" w:rsidRPr="000F2DB4" w:rsidRDefault="000F2DB4" w:rsidP="000F2DB4">
      <w:pPr>
        <w:spacing w:after="0" w:line="240" w:lineRule="auto"/>
        <w:ind w:firstLine="284"/>
        <w:rPr>
          <w:rFonts w:ascii="Calibri" w:eastAsia="Times New Roman" w:hAnsi="Calibri" w:cs="Calibri"/>
          <w:sz w:val="24"/>
          <w:szCs w:val="24"/>
          <w:lang w:val="uk-UA" w:eastAsia="ru-RU"/>
        </w:rPr>
      </w:pPr>
    </w:p>
    <w:p w:rsidR="000F2DB4" w:rsidRPr="000F2DB4" w:rsidRDefault="000F2DB4" w:rsidP="000F2DB4">
      <w:pPr>
        <w:spacing w:after="0" w:line="240" w:lineRule="auto"/>
        <w:ind w:firstLine="284"/>
        <w:rPr>
          <w:rFonts w:ascii="Calibri" w:eastAsia="Times New Roman" w:hAnsi="Calibri" w:cs="Calibri"/>
          <w:sz w:val="24"/>
          <w:szCs w:val="24"/>
          <w:lang w:val="uk-UA" w:eastAsia="ru-RU"/>
        </w:rPr>
      </w:pPr>
    </w:p>
    <w:p w:rsidR="000F2DB4" w:rsidRPr="000F2DB4" w:rsidRDefault="000F2DB4" w:rsidP="000F2DB4">
      <w:pPr>
        <w:spacing w:after="0" w:line="240" w:lineRule="auto"/>
        <w:ind w:firstLine="708"/>
        <w:jc w:val="both"/>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 xml:space="preserve">На виконання наказу департаменту освіти і науки Донецької облдержадміністрації від 03.10.2016 р. № 385 «Про проведення І-го та ІІ-го турів всеукраїнського конкурсу «Учитель року – 2017» надсилаємо для використання в роботі «Методичні рекомендації щодо організації та проведення І, ІІ турів всеукраїнського конкурсу «Учитель року – 2017» (далі – Конкурс) у 2016-2017 н.р. (додаток 1). </w:t>
      </w:r>
    </w:p>
    <w:p w:rsidR="000F2DB4" w:rsidRPr="000F2DB4" w:rsidRDefault="000F2DB4" w:rsidP="000F2DB4">
      <w:pPr>
        <w:spacing w:after="0" w:line="240" w:lineRule="auto"/>
        <w:ind w:firstLine="708"/>
        <w:jc w:val="both"/>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 xml:space="preserve">Для участі у другому турі Конкурсу необхідно до 22.11.2016 р. надіслати:  </w:t>
      </w:r>
    </w:p>
    <w:p w:rsidR="000F2DB4" w:rsidRPr="000F2DB4" w:rsidRDefault="000F2DB4" w:rsidP="000F2DB4">
      <w:pPr>
        <w:numPr>
          <w:ilvl w:val="0"/>
          <w:numId w:val="35"/>
        </w:numPr>
        <w:spacing w:after="0" w:line="240" w:lineRule="auto"/>
        <w:ind w:left="284" w:hanging="284"/>
        <w:jc w:val="both"/>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 xml:space="preserve">Відповідальному секретарю обласного оргкомітету Конкурсу на електронну адресу </w:t>
      </w:r>
      <w:hyperlink r:id="rId9" w:history="1">
        <w:r w:rsidRPr="000F2DB4">
          <w:rPr>
            <w:rFonts w:ascii="Times New Roman" w:eastAsia="Times New Roman" w:hAnsi="Times New Roman" w:cs="Times New Roman"/>
            <w:color w:val="0000FF"/>
            <w:sz w:val="24"/>
            <w:szCs w:val="24"/>
            <w:u w:val="single"/>
            <w:lang w:val="uk-UA" w:eastAsia="uk-UA"/>
          </w:rPr>
          <w:t>donckrms@gmail.com</w:t>
        </w:r>
      </w:hyperlink>
      <w:r w:rsidRPr="000F2DB4">
        <w:rPr>
          <w:rFonts w:ascii="Times New Roman" w:eastAsia="Times New Roman" w:hAnsi="Times New Roman" w:cs="Times New Roman"/>
          <w:sz w:val="24"/>
          <w:szCs w:val="24"/>
          <w:lang w:val="uk-UA" w:eastAsia="uk-UA"/>
        </w:rPr>
        <w:t xml:space="preserve"> (Гладкова Г.В.): </w:t>
      </w:r>
    </w:p>
    <w:p w:rsidR="000F2DB4" w:rsidRPr="000F2DB4" w:rsidRDefault="000F2DB4" w:rsidP="000F2DB4">
      <w:pPr>
        <w:numPr>
          <w:ilvl w:val="1"/>
          <w:numId w:val="35"/>
        </w:numPr>
        <w:spacing w:after="0" w:line="240" w:lineRule="auto"/>
        <w:ind w:left="709" w:hanging="425"/>
        <w:jc w:val="both"/>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Звіт про проведення першого туру Конкурсу (додаток 4 до наказу департаменту освіти і науки Донецької облдержадміністрації від 03.10.2016 р. № 385).</w:t>
      </w:r>
    </w:p>
    <w:p w:rsidR="000F2DB4" w:rsidRPr="000F2DB4" w:rsidRDefault="000F2DB4" w:rsidP="000F2DB4">
      <w:pPr>
        <w:numPr>
          <w:ilvl w:val="1"/>
          <w:numId w:val="35"/>
        </w:numPr>
        <w:spacing w:after="0" w:line="240" w:lineRule="auto"/>
        <w:ind w:left="709" w:hanging="425"/>
        <w:jc w:val="both"/>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Заявку щодо участі вчителів-переможців І туру в ІІ (обласному) турі Конкурсу (додаток 5 до наказу департаменту освіти і науки Донецької облдержадміністрації від 03.10.2016 р. № 385).</w:t>
      </w:r>
    </w:p>
    <w:p w:rsidR="000F2DB4" w:rsidRPr="000F2DB4" w:rsidRDefault="000F2DB4" w:rsidP="000F2DB4">
      <w:pPr>
        <w:numPr>
          <w:ilvl w:val="1"/>
          <w:numId w:val="35"/>
        </w:numPr>
        <w:spacing w:after="0" w:line="240" w:lineRule="auto"/>
        <w:ind w:left="709" w:hanging="425"/>
        <w:jc w:val="both"/>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Статистичний звіт щодо учасників І (міського, районного) туру всеукраїнського  конкурсу «Учитель року - 2016» (додаток 2)</w:t>
      </w:r>
    </w:p>
    <w:p w:rsidR="000F2DB4" w:rsidRPr="000F2DB4" w:rsidRDefault="000F2DB4" w:rsidP="000F2DB4">
      <w:pPr>
        <w:numPr>
          <w:ilvl w:val="0"/>
          <w:numId w:val="35"/>
        </w:numPr>
        <w:spacing w:after="0" w:line="240" w:lineRule="auto"/>
        <w:ind w:left="284" w:hanging="284"/>
        <w:jc w:val="both"/>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 xml:space="preserve">До фахових оргкомітетів Конкурсу з поміткою «Учитель року – 2017. Предмет. Місто (район)» - на е-адреси секретарів: </w:t>
      </w:r>
    </w:p>
    <w:p w:rsidR="000F2DB4" w:rsidRPr="000F2DB4" w:rsidRDefault="000F2DB4" w:rsidP="000F2DB4">
      <w:pPr>
        <w:numPr>
          <w:ilvl w:val="0"/>
          <w:numId w:val="10"/>
        </w:numPr>
        <w:spacing w:after="0" w:line="240" w:lineRule="auto"/>
        <w:jc w:val="both"/>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 xml:space="preserve">інформатика – Пилипчук О.А., </w:t>
      </w:r>
      <w:hyperlink r:id="rId10" w:history="1">
        <w:r w:rsidRPr="000F2DB4">
          <w:rPr>
            <w:rFonts w:ascii="Times New Roman" w:eastAsia="Times New Roman" w:hAnsi="Times New Roman" w:cs="Times New Roman"/>
            <w:sz w:val="24"/>
            <w:szCs w:val="24"/>
            <w:lang w:val="uk-UA" w:eastAsia="uk-UA"/>
          </w:rPr>
          <w:t>vit@ippo.dn.ua</w:t>
        </w:r>
      </w:hyperlink>
    </w:p>
    <w:p w:rsidR="000F2DB4" w:rsidRPr="000F2DB4" w:rsidRDefault="000F2DB4" w:rsidP="000F2DB4">
      <w:pPr>
        <w:numPr>
          <w:ilvl w:val="0"/>
          <w:numId w:val="10"/>
        </w:numPr>
        <w:spacing w:after="0" w:line="240" w:lineRule="auto"/>
        <w:jc w:val="both"/>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 xml:space="preserve">біологія –  Ракітянський С.О., </w:t>
      </w:r>
      <w:hyperlink r:id="rId11" w:tgtFrame="_blank" w:history="1">
        <w:r w:rsidRPr="000F2DB4">
          <w:rPr>
            <w:rFonts w:ascii="Times New Roman" w:eastAsia="Times New Roman" w:hAnsi="Times New Roman" w:cs="Times New Roman"/>
            <w:sz w:val="24"/>
            <w:szCs w:val="24"/>
            <w:lang w:val="uk-UA" w:eastAsia="uk-UA"/>
          </w:rPr>
          <w:t>sergej.rakityanskij@gmail.com</w:t>
        </w:r>
      </w:hyperlink>
    </w:p>
    <w:p w:rsidR="000F2DB4" w:rsidRPr="000F2DB4" w:rsidRDefault="000F2DB4" w:rsidP="000F2DB4">
      <w:pPr>
        <w:numPr>
          <w:ilvl w:val="0"/>
          <w:numId w:val="10"/>
        </w:numPr>
        <w:spacing w:after="0" w:line="240" w:lineRule="auto"/>
        <w:jc w:val="both"/>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 xml:space="preserve">початкові класи – Капінус Н.О., </w:t>
      </w:r>
      <w:hyperlink r:id="rId12" w:tgtFrame="_blank" w:history="1">
        <w:r w:rsidRPr="000F2DB4">
          <w:rPr>
            <w:rFonts w:ascii="Times New Roman" w:eastAsia="Times New Roman" w:hAnsi="Times New Roman" w:cs="Times New Roman"/>
            <w:sz w:val="24"/>
            <w:szCs w:val="24"/>
            <w:lang w:val="uk-UA" w:eastAsia="uk-UA"/>
          </w:rPr>
          <w:t>ipopochat@yandex.ua</w:t>
        </w:r>
      </w:hyperlink>
    </w:p>
    <w:p w:rsidR="000F2DB4" w:rsidRPr="000F2DB4" w:rsidRDefault="000F2DB4" w:rsidP="000F2DB4">
      <w:pPr>
        <w:numPr>
          <w:ilvl w:val="0"/>
          <w:numId w:val="10"/>
        </w:numPr>
        <w:spacing w:after="0" w:line="240" w:lineRule="auto"/>
        <w:jc w:val="both"/>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 xml:space="preserve">музика – Ширко А.А., </w:t>
      </w:r>
      <w:hyperlink r:id="rId13" w:history="1">
        <w:r w:rsidRPr="000F2DB4">
          <w:rPr>
            <w:rFonts w:ascii="Times New Roman" w:eastAsia="Times New Roman" w:hAnsi="Times New Roman" w:cs="Times New Roman"/>
            <w:sz w:val="24"/>
            <w:szCs w:val="24"/>
            <w:lang w:val="uk-UA" w:eastAsia="uk-UA"/>
          </w:rPr>
          <w:t>alina.shirko@ippo.dn.ua</w:t>
        </w:r>
      </w:hyperlink>
    </w:p>
    <w:p w:rsidR="000F2DB4" w:rsidRPr="000F2DB4" w:rsidRDefault="000F2DB4" w:rsidP="000F2DB4">
      <w:pPr>
        <w:widowControl w:val="0"/>
        <w:numPr>
          <w:ilvl w:val="1"/>
          <w:numId w:val="37"/>
        </w:numPr>
        <w:shd w:val="clear" w:color="auto" w:fill="FFFFFF"/>
        <w:tabs>
          <w:tab w:val="left" w:pos="426"/>
        </w:tabs>
        <w:autoSpaceDE w:val="0"/>
        <w:autoSpaceDN w:val="0"/>
        <w:adjustRightInd w:val="0"/>
        <w:spacing w:after="0" w:line="240" w:lineRule="auto"/>
        <w:ind w:left="709" w:hanging="425"/>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Особисту заяву та згоду на обробку персональних даних учасника Конкурсу (скановану) встановленого зразка з особистим підписом (додатки 3,4)</w:t>
      </w:r>
    </w:p>
    <w:p w:rsidR="000F2DB4" w:rsidRPr="000F2DB4" w:rsidRDefault="000F2DB4" w:rsidP="000F2DB4">
      <w:pPr>
        <w:widowControl w:val="0"/>
        <w:numPr>
          <w:ilvl w:val="1"/>
          <w:numId w:val="37"/>
        </w:numPr>
        <w:shd w:val="clear" w:color="auto" w:fill="FFFFFF"/>
        <w:tabs>
          <w:tab w:val="left" w:pos="426"/>
        </w:tabs>
        <w:autoSpaceDE w:val="0"/>
        <w:autoSpaceDN w:val="0"/>
        <w:adjustRightInd w:val="0"/>
        <w:spacing w:after="0" w:line="240" w:lineRule="auto"/>
        <w:ind w:left="709" w:hanging="425"/>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lastRenderedPageBreak/>
        <w:t>Висновок міського (районного) методичного об’єднання</w:t>
      </w:r>
      <w:r w:rsidRPr="000F2DB4">
        <w:rPr>
          <w:rFonts w:ascii="Times New Roman" w:eastAsia="Times New Roman" w:hAnsi="Times New Roman" w:cs="Times New Roman"/>
          <w:b/>
          <w:bCs/>
          <w:sz w:val="24"/>
          <w:szCs w:val="24"/>
          <w:lang w:val="uk-UA"/>
        </w:rPr>
        <w:t xml:space="preserve"> </w:t>
      </w:r>
      <w:r w:rsidRPr="000F2DB4">
        <w:rPr>
          <w:rFonts w:ascii="Times New Roman" w:eastAsia="Times New Roman" w:hAnsi="Times New Roman" w:cs="Times New Roman"/>
          <w:sz w:val="24"/>
          <w:szCs w:val="24"/>
          <w:lang w:val="uk-UA"/>
        </w:rPr>
        <w:t xml:space="preserve">про педагогічну та методичну діяльність учасника Конкурсу (обсяг – до 2-х сторінок). </w:t>
      </w:r>
      <w:r w:rsidRPr="000F2DB4">
        <w:rPr>
          <w:rFonts w:ascii="Times New Roman" w:eastAsia="Times New Roman" w:hAnsi="Times New Roman" w:cs="Times New Roman"/>
          <w:spacing w:val="-2"/>
          <w:sz w:val="24"/>
          <w:szCs w:val="24"/>
          <w:lang w:val="uk-UA"/>
        </w:rPr>
        <w:t xml:space="preserve">Подається на бланку </w:t>
      </w:r>
      <w:r w:rsidRPr="000F2DB4">
        <w:rPr>
          <w:rFonts w:ascii="Times New Roman" w:eastAsia="Times New Roman" w:hAnsi="Times New Roman" w:cs="Times New Roman"/>
          <w:sz w:val="24"/>
          <w:szCs w:val="24"/>
          <w:lang w:val="uk-UA"/>
        </w:rPr>
        <w:t>управління (відділу) освіти міської ради (райдержадміністрації) в електронному форматі Word (додаток 5).</w:t>
      </w:r>
    </w:p>
    <w:p w:rsidR="000F2DB4" w:rsidRPr="000F2DB4" w:rsidRDefault="000F2DB4" w:rsidP="000F2DB4">
      <w:pPr>
        <w:widowControl w:val="0"/>
        <w:numPr>
          <w:ilvl w:val="1"/>
          <w:numId w:val="37"/>
        </w:numPr>
        <w:shd w:val="clear" w:color="auto" w:fill="FFFFFF"/>
        <w:tabs>
          <w:tab w:val="left" w:pos="426"/>
        </w:tabs>
        <w:autoSpaceDE w:val="0"/>
        <w:autoSpaceDN w:val="0"/>
        <w:adjustRightInd w:val="0"/>
        <w:spacing w:after="0" w:line="240" w:lineRule="auto"/>
        <w:ind w:left="709" w:hanging="425"/>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 xml:space="preserve">Анкету учасника обласного туру Конкурсу встановленого зразка в електронному  вигляді </w:t>
      </w:r>
      <w:r w:rsidRPr="000F2DB4">
        <w:rPr>
          <w:rFonts w:ascii="Times New Roman" w:eastAsia="Times New Roman" w:hAnsi="Times New Roman" w:cs="Times New Roman"/>
          <w:b/>
          <w:bCs/>
          <w:sz w:val="24"/>
          <w:szCs w:val="24"/>
          <w:lang w:val="uk-UA"/>
        </w:rPr>
        <w:t>з посиланням на власний Інтернет-ресурс</w:t>
      </w:r>
      <w:r w:rsidRPr="000F2DB4">
        <w:rPr>
          <w:rFonts w:ascii="Times New Roman" w:eastAsia="Times New Roman" w:hAnsi="Times New Roman" w:cs="Times New Roman"/>
          <w:sz w:val="24"/>
          <w:szCs w:val="24"/>
          <w:lang w:val="uk-UA"/>
        </w:rPr>
        <w:t xml:space="preserve"> (додаток 6).</w:t>
      </w:r>
    </w:p>
    <w:p w:rsidR="000F2DB4" w:rsidRPr="000F2DB4" w:rsidRDefault="000F2DB4" w:rsidP="000F2DB4">
      <w:pPr>
        <w:widowControl w:val="0"/>
        <w:numPr>
          <w:ilvl w:val="1"/>
          <w:numId w:val="37"/>
        </w:numPr>
        <w:shd w:val="clear" w:color="auto" w:fill="FFFFFF"/>
        <w:tabs>
          <w:tab w:val="left" w:pos="426"/>
        </w:tabs>
        <w:autoSpaceDE w:val="0"/>
        <w:autoSpaceDN w:val="0"/>
        <w:adjustRightInd w:val="0"/>
        <w:spacing w:after="0" w:line="240" w:lineRule="auto"/>
        <w:ind w:left="709" w:hanging="425"/>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Портретне фото в електронному форматі.</w:t>
      </w:r>
    </w:p>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ru-RU"/>
        </w:rPr>
      </w:pPr>
    </w:p>
    <w:p w:rsidR="000F2DB4" w:rsidRPr="000F2DB4" w:rsidRDefault="000F2DB4" w:rsidP="000F2DB4">
      <w:pPr>
        <w:spacing w:after="0" w:line="240" w:lineRule="auto"/>
        <w:rPr>
          <w:rFonts w:ascii="Times New Roman" w:eastAsia="Times New Roman" w:hAnsi="Times New Roman" w:cs="Times New Roman"/>
          <w:sz w:val="24"/>
          <w:szCs w:val="24"/>
          <w:lang w:val="uk-UA" w:eastAsia="ru-RU"/>
        </w:rPr>
      </w:pPr>
    </w:p>
    <w:p w:rsidR="000F2DB4" w:rsidRPr="000F2DB4" w:rsidRDefault="000F2DB4" w:rsidP="000F2DB4">
      <w:pPr>
        <w:spacing w:after="0" w:line="240" w:lineRule="auto"/>
        <w:rPr>
          <w:rFonts w:ascii="Times New Roman" w:eastAsia="Times New Roman" w:hAnsi="Times New Roman" w:cs="Times New Roman"/>
          <w:sz w:val="24"/>
          <w:szCs w:val="24"/>
          <w:lang w:val="uk-UA" w:eastAsia="ru-RU"/>
        </w:rPr>
      </w:pPr>
    </w:p>
    <w:p w:rsidR="000F2DB4" w:rsidRPr="000F2DB4" w:rsidRDefault="000F2DB4" w:rsidP="000F2DB4">
      <w:pPr>
        <w:spacing w:after="0" w:line="240" w:lineRule="auto"/>
        <w:ind w:firstLine="709"/>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В.о. ректора                                                                                     О.П. Бодик</w:t>
      </w:r>
    </w:p>
    <w:p w:rsidR="000F2DB4" w:rsidRPr="000F2DB4" w:rsidRDefault="000F2DB4" w:rsidP="000F2DB4">
      <w:pPr>
        <w:rPr>
          <w:rFonts w:ascii="Times New Roman" w:eastAsia="Times New Roman" w:hAnsi="Times New Roman" w:cs="Times New Roman"/>
          <w:sz w:val="24"/>
          <w:szCs w:val="24"/>
          <w:lang w:val="uk-UA" w:eastAsia="ru-RU"/>
        </w:rPr>
      </w:pPr>
    </w:p>
    <w:p w:rsidR="000F2DB4" w:rsidRPr="000F2DB4" w:rsidRDefault="000F2DB4" w:rsidP="000F2DB4">
      <w:pPr>
        <w:autoSpaceDE w:val="0"/>
        <w:autoSpaceDN w:val="0"/>
        <w:adjustRightInd w:val="0"/>
        <w:spacing w:after="0" w:line="240" w:lineRule="auto"/>
        <w:ind w:left="720"/>
        <w:jc w:val="both"/>
        <w:rPr>
          <w:rFonts w:ascii="Times New Roman" w:eastAsia="Times New Roman" w:hAnsi="Times New Roman" w:cs="Times New Roman"/>
          <w:sz w:val="20"/>
          <w:szCs w:val="20"/>
          <w:lang w:val="uk-UA" w:eastAsia="ru-RU"/>
        </w:rPr>
      </w:pPr>
    </w:p>
    <w:p w:rsidR="000F2DB4" w:rsidRPr="000F2DB4" w:rsidRDefault="000F2DB4" w:rsidP="000F2DB4">
      <w:pPr>
        <w:autoSpaceDE w:val="0"/>
        <w:autoSpaceDN w:val="0"/>
        <w:adjustRightInd w:val="0"/>
        <w:spacing w:after="0" w:line="240" w:lineRule="auto"/>
        <w:ind w:left="720"/>
        <w:jc w:val="both"/>
        <w:rPr>
          <w:rFonts w:ascii="Times New Roman" w:eastAsia="Times New Roman" w:hAnsi="Times New Roman" w:cs="Times New Roman"/>
          <w:sz w:val="20"/>
          <w:szCs w:val="20"/>
          <w:lang w:val="uk-UA" w:eastAsia="ru-RU"/>
        </w:rPr>
      </w:pPr>
      <w:r w:rsidRPr="000F2DB4">
        <w:rPr>
          <w:rFonts w:ascii="Times New Roman" w:eastAsia="Times New Roman" w:hAnsi="Times New Roman" w:cs="Times New Roman"/>
          <w:sz w:val="20"/>
          <w:szCs w:val="20"/>
          <w:lang w:val="uk-UA" w:eastAsia="ru-RU"/>
        </w:rPr>
        <w:t>Вик. Гладкова Г.В.</w:t>
      </w:r>
    </w:p>
    <w:p w:rsidR="000F2DB4" w:rsidRPr="000F2DB4" w:rsidRDefault="000F2DB4" w:rsidP="000F2DB4">
      <w:pPr>
        <w:ind w:left="720"/>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0"/>
          <w:szCs w:val="20"/>
          <w:lang w:val="uk-UA" w:eastAsia="ru-RU"/>
        </w:rPr>
        <w:t>тел.  050-777-20-68</w:t>
      </w:r>
    </w:p>
    <w:p w:rsidR="000F2DB4" w:rsidRPr="000F2DB4" w:rsidRDefault="000F2DB4" w:rsidP="000F2DB4">
      <w:pPr>
        <w:rPr>
          <w:rFonts w:ascii="Times New Roman" w:eastAsia="Times New Roman" w:hAnsi="Times New Roman" w:cs="Times New Roman"/>
          <w:sz w:val="24"/>
          <w:szCs w:val="24"/>
          <w:lang w:val="uk-UA" w:eastAsia="ru-RU"/>
        </w:rPr>
      </w:pPr>
    </w:p>
    <w:p w:rsidR="000F2DB4" w:rsidRPr="000F2DB4" w:rsidRDefault="000F2DB4" w:rsidP="000F2DB4">
      <w:pPr>
        <w:rPr>
          <w:rFonts w:ascii="Times New Roman" w:eastAsia="Times New Roman" w:hAnsi="Times New Roman" w:cs="Times New Roman"/>
          <w:sz w:val="24"/>
          <w:szCs w:val="24"/>
          <w:lang w:val="uk-UA" w:eastAsia="ru-RU"/>
        </w:rPr>
      </w:pPr>
    </w:p>
    <w:p w:rsidR="000F2DB4" w:rsidRPr="000F2DB4" w:rsidRDefault="000F2DB4" w:rsidP="000F2DB4">
      <w:pPr>
        <w:rPr>
          <w:rFonts w:ascii="Times New Roman" w:eastAsia="Times New Roman" w:hAnsi="Times New Roman" w:cs="Times New Roman"/>
          <w:sz w:val="24"/>
          <w:szCs w:val="24"/>
          <w:lang w:val="uk-UA" w:eastAsia="ru-RU"/>
        </w:rPr>
      </w:pPr>
    </w:p>
    <w:p w:rsidR="000F2DB4" w:rsidRPr="000F2DB4" w:rsidRDefault="000F2DB4" w:rsidP="000F2DB4">
      <w:pPr>
        <w:rPr>
          <w:rFonts w:ascii="Times New Roman" w:eastAsia="Times New Roman" w:hAnsi="Times New Roman" w:cs="Times New Roman"/>
          <w:sz w:val="24"/>
          <w:szCs w:val="24"/>
          <w:lang w:val="uk-UA" w:eastAsia="ru-RU"/>
        </w:rPr>
      </w:pPr>
    </w:p>
    <w:p w:rsidR="000F2DB4" w:rsidRPr="000F2DB4" w:rsidRDefault="000F2DB4" w:rsidP="000F2DB4">
      <w:pPr>
        <w:rPr>
          <w:rFonts w:ascii="Times New Roman" w:eastAsia="Times New Roman" w:hAnsi="Times New Roman" w:cs="Times New Roman"/>
          <w:sz w:val="24"/>
          <w:szCs w:val="24"/>
          <w:lang w:val="uk-UA" w:eastAsia="ru-RU"/>
        </w:rPr>
      </w:pPr>
    </w:p>
    <w:p w:rsidR="000F2DB4" w:rsidRPr="000F2DB4" w:rsidRDefault="000F2DB4" w:rsidP="000F2DB4">
      <w:pPr>
        <w:rPr>
          <w:rFonts w:ascii="Times New Roman" w:eastAsia="Times New Roman" w:hAnsi="Times New Roman" w:cs="Times New Roman"/>
          <w:sz w:val="24"/>
          <w:szCs w:val="24"/>
          <w:lang w:val="uk-UA" w:eastAsia="ru-RU"/>
        </w:rPr>
      </w:pPr>
    </w:p>
    <w:p w:rsidR="000F2DB4" w:rsidRPr="000F2DB4" w:rsidRDefault="000F2DB4" w:rsidP="000F2DB4">
      <w:pPr>
        <w:rPr>
          <w:rFonts w:ascii="Times New Roman" w:eastAsia="Times New Roman" w:hAnsi="Times New Roman" w:cs="Times New Roman"/>
          <w:sz w:val="24"/>
          <w:szCs w:val="24"/>
          <w:lang w:val="uk-UA" w:eastAsia="ru-RU"/>
        </w:rPr>
      </w:pPr>
    </w:p>
    <w:p w:rsidR="000F2DB4" w:rsidRPr="000F2DB4" w:rsidRDefault="000F2DB4" w:rsidP="000F2DB4">
      <w:pPr>
        <w:rPr>
          <w:rFonts w:ascii="Times New Roman" w:eastAsia="Times New Roman" w:hAnsi="Times New Roman" w:cs="Times New Roman"/>
          <w:sz w:val="24"/>
          <w:szCs w:val="24"/>
          <w:lang w:val="uk-UA" w:eastAsia="ru-RU"/>
        </w:rPr>
      </w:pPr>
    </w:p>
    <w:p w:rsidR="000F2DB4" w:rsidRPr="000F2DB4" w:rsidRDefault="000F2DB4" w:rsidP="000F2DB4">
      <w:pPr>
        <w:rPr>
          <w:rFonts w:ascii="Times New Roman" w:eastAsia="Times New Roman" w:hAnsi="Times New Roman" w:cs="Times New Roman"/>
          <w:sz w:val="24"/>
          <w:szCs w:val="24"/>
          <w:lang w:val="uk-UA" w:eastAsia="ru-RU"/>
        </w:rPr>
      </w:pPr>
    </w:p>
    <w:p w:rsidR="000F2DB4" w:rsidRPr="000F2DB4" w:rsidRDefault="000F2DB4" w:rsidP="000F2DB4">
      <w:pPr>
        <w:rPr>
          <w:rFonts w:ascii="Times New Roman" w:eastAsia="Times New Roman" w:hAnsi="Times New Roman" w:cs="Times New Roman"/>
          <w:sz w:val="24"/>
          <w:szCs w:val="24"/>
          <w:lang w:val="uk-UA" w:eastAsia="ru-RU"/>
        </w:rPr>
      </w:pPr>
    </w:p>
    <w:p w:rsidR="000F2DB4" w:rsidRPr="000F2DB4" w:rsidRDefault="000F2DB4" w:rsidP="000F2DB4">
      <w:pPr>
        <w:rPr>
          <w:rFonts w:ascii="Times New Roman" w:eastAsia="Times New Roman" w:hAnsi="Times New Roman" w:cs="Times New Roman"/>
          <w:sz w:val="24"/>
          <w:szCs w:val="24"/>
          <w:lang w:val="uk-UA" w:eastAsia="ru-RU"/>
        </w:rPr>
      </w:pPr>
    </w:p>
    <w:p w:rsidR="000F2DB4" w:rsidRPr="000F2DB4" w:rsidRDefault="000F2DB4" w:rsidP="000F2DB4">
      <w:pPr>
        <w:rPr>
          <w:rFonts w:ascii="Times New Roman" w:eastAsia="Times New Roman" w:hAnsi="Times New Roman" w:cs="Times New Roman"/>
          <w:sz w:val="24"/>
          <w:szCs w:val="24"/>
          <w:lang w:val="uk-UA" w:eastAsia="ru-RU"/>
        </w:rPr>
      </w:pPr>
    </w:p>
    <w:p w:rsidR="000F2DB4" w:rsidRPr="000F2DB4" w:rsidRDefault="000F2DB4" w:rsidP="000F2DB4">
      <w:pPr>
        <w:rPr>
          <w:rFonts w:ascii="Times New Roman" w:eastAsia="Times New Roman" w:hAnsi="Times New Roman" w:cs="Times New Roman"/>
          <w:sz w:val="24"/>
          <w:szCs w:val="24"/>
          <w:lang w:val="uk-UA" w:eastAsia="ru-RU"/>
        </w:rPr>
      </w:pPr>
    </w:p>
    <w:p w:rsidR="000F2DB4" w:rsidRPr="000F2DB4" w:rsidRDefault="000F2DB4" w:rsidP="000F2DB4">
      <w:pPr>
        <w:rPr>
          <w:rFonts w:ascii="Times New Roman" w:eastAsia="Times New Roman" w:hAnsi="Times New Roman" w:cs="Times New Roman"/>
          <w:sz w:val="24"/>
          <w:szCs w:val="24"/>
          <w:lang w:val="uk-UA" w:eastAsia="ru-RU"/>
        </w:rPr>
      </w:pPr>
    </w:p>
    <w:p w:rsidR="000F2DB4" w:rsidRPr="000F2DB4" w:rsidRDefault="000F2DB4" w:rsidP="000F2DB4">
      <w:pPr>
        <w:rPr>
          <w:rFonts w:ascii="Times New Roman" w:eastAsia="Times New Roman" w:hAnsi="Times New Roman" w:cs="Times New Roman"/>
          <w:sz w:val="24"/>
          <w:szCs w:val="24"/>
          <w:lang w:val="uk-UA" w:eastAsia="ru-RU"/>
        </w:rPr>
      </w:pPr>
    </w:p>
    <w:p w:rsidR="000F2DB4" w:rsidRPr="000F2DB4" w:rsidRDefault="000F2DB4" w:rsidP="000F2DB4">
      <w:pPr>
        <w:rPr>
          <w:rFonts w:ascii="Times New Roman" w:eastAsia="Times New Roman" w:hAnsi="Times New Roman" w:cs="Times New Roman"/>
          <w:sz w:val="24"/>
          <w:szCs w:val="24"/>
          <w:lang w:val="uk-UA" w:eastAsia="ru-RU"/>
        </w:rPr>
      </w:pPr>
    </w:p>
    <w:p w:rsidR="000F2DB4" w:rsidRPr="000F2DB4" w:rsidRDefault="000F2DB4" w:rsidP="000F2DB4">
      <w:pPr>
        <w:rPr>
          <w:rFonts w:ascii="Times New Roman" w:eastAsia="Times New Roman" w:hAnsi="Times New Roman" w:cs="Times New Roman"/>
          <w:sz w:val="24"/>
          <w:szCs w:val="24"/>
          <w:lang w:val="uk-UA" w:eastAsia="ru-RU"/>
        </w:rPr>
      </w:pPr>
    </w:p>
    <w:p w:rsidR="000F2DB4" w:rsidRPr="000F2DB4" w:rsidRDefault="000F2DB4" w:rsidP="000F2DB4">
      <w:pPr>
        <w:rPr>
          <w:rFonts w:ascii="Times New Roman" w:eastAsia="Times New Roman" w:hAnsi="Times New Roman" w:cs="Times New Roman"/>
          <w:sz w:val="24"/>
          <w:szCs w:val="24"/>
          <w:lang w:val="uk-UA" w:eastAsia="ru-RU"/>
        </w:rPr>
      </w:pPr>
    </w:p>
    <w:p w:rsidR="000F2DB4" w:rsidRPr="000F2DB4" w:rsidRDefault="000F2DB4" w:rsidP="000F2DB4">
      <w:pPr>
        <w:spacing w:after="0" w:line="240" w:lineRule="auto"/>
        <w:ind w:firstLine="709"/>
        <w:jc w:val="right"/>
        <w:rPr>
          <w:rFonts w:ascii="Times New Roman" w:eastAsia="Times New Roman" w:hAnsi="Times New Roman" w:cs="Times New Roman"/>
          <w:sz w:val="24"/>
          <w:szCs w:val="24"/>
          <w:lang w:val="uk-UA" w:eastAsia="ru-RU"/>
        </w:rPr>
        <w:sectPr w:rsidR="000F2DB4" w:rsidRPr="000F2DB4" w:rsidSect="00D10891">
          <w:footerReference w:type="default" r:id="rId14"/>
          <w:pgSz w:w="11907" w:h="16840" w:code="9"/>
          <w:pgMar w:top="1134" w:right="851" w:bottom="851" w:left="1701" w:header="708" w:footer="708" w:gutter="0"/>
          <w:cols w:space="720"/>
          <w:docGrid w:linePitch="272"/>
        </w:sectPr>
      </w:pPr>
    </w:p>
    <w:p w:rsidR="000F2DB4" w:rsidRPr="000F2DB4" w:rsidRDefault="000F2DB4" w:rsidP="000F2DB4">
      <w:pPr>
        <w:spacing w:after="0" w:line="240" w:lineRule="auto"/>
        <w:ind w:left="4955" w:firstLine="709"/>
        <w:jc w:val="center"/>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lastRenderedPageBreak/>
        <w:t xml:space="preserve">                                          Додаток 1</w:t>
      </w:r>
    </w:p>
    <w:p w:rsidR="000F2DB4" w:rsidRPr="000F2DB4" w:rsidRDefault="000F2DB4" w:rsidP="000F2DB4">
      <w:pPr>
        <w:spacing w:after="0" w:line="240" w:lineRule="auto"/>
        <w:ind w:firstLine="709"/>
        <w:jc w:val="center"/>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 xml:space="preserve">                                                                                                        до листа ДоноблІППО</w:t>
      </w:r>
    </w:p>
    <w:p w:rsidR="000F2DB4" w:rsidRPr="000F2DB4" w:rsidRDefault="000F2DB4" w:rsidP="000F2DB4">
      <w:pPr>
        <w:spacing w:after="0" w:line="240" w:lineRule="auto"/>
        <w:ind w:firstLine="709"/>
        <w:jc w:val="right"/>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від 13.10.2016 р. № 508/11</w:t>
      </w:r>
    </w:p>
    <w:p w:rsidR="000F2DB4" w:rsidRPr="000F2DB4" w:rsidRDefault="000F2DB4" w:rsidP="000F2DB4">
      <w:pPr>
        <w:spacing w:after="0" w:line="240" w:lineRule="auto"/>
        <w:ind w:firstLine="709"/>
        <w:jc w:val="right"/>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 xml:space="preserve"> </w:t>
      </w:r>
    </w:p>
    <w:p w:rsidR="000F2DB4" w:rsidRPr="000F2DB4" w:rsidRDefault="000F2DB4" w:rsidP="000F2DB4">
      <w:pPr>
        <w:spacing w:after="0" w:line="240" w:lineRule="auto"/>
        <w:jc w:val="right"/>
        <w:rPr>
          <w:rFonts w:ascii="Times New Roman" w:eastAsia="Times New Roman" w:hAnsi="Times New Roman" w:cs="Times New Roman"/>
          <w:b/>
          <w:bCs/>
          <w:sz w:val="24"/>
          <w:szCs w:val="24"/>
          <w:lang w:val="uk-UA" w:eastAsia="ru-RU"/>
        </w:rPr>
      </w:pPr>
      <w:r w:rsidRPr="000F2DB4">
        <w:rPr>
          <w:rFonts w:ascii="Times New Roman" w:eastAsia="Times New Roman" w:hAnsi="Times New Roman" w:cs="Times New Roman"/>
          <w:b/>
          <w:bCs/>
          <w:sz w:val="24"/>
          <w:szCs w:val="24"/>
          <w:lang w:val="uk-UA" w:eastAsia="ru-RU"/>
        </w:rPr>
        <w:t>МЕТОДИЧНІ РЕКОМЕНДАЦІЇ ЩОДО ОРГАНІЗАЦІЇ І ПРОВЕДЕННЯ</w:t>
      </w:r>
    </w:p>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eastAsia="ru-RU"/>
        </w:rPr>
      </w:pPr>
      <w:r w:rsidRPr="000F2DB4">
        <w:rPr>
          <w:rFonts w:ascii="Times New Roman" w:eastAsia="Times New Roman" w:hAnsi="Times New Roman" w:cs="Times New Roman"/>
          <w:b/>
          <w:bCs/>
          <w:sz w:val="24"/>
          <w:szCs w:val="24"/>
          <w:lang w:val="uk-UA" w:eastAsia="ru-RU"/>
        </w:rPr>
        <w:t>І (МІСЬКОГО, РАЙОННОГО) ТА ІІ (ОБЛАСНОГО) ТУРУ</w:t>
      </w:r>
    </w:p>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eastAsia="ru-RU"/>
        </w:rPr>
      </w:pPr>
      <w:r w:rsidRPr="000F2DB4">
        <w:rPr>
          <w:rFonts w:ascii="Times New Roman" w:eastAsia="Times New Roman" w:hAnsi="Times New Roman" w:cs="Times New Roman"/>
          <w:b/>
          <w:bCs/>
          <w:sz w:val="24"/>
          <w:szCs w:val="24"/>
          <w:lang w:val="uk-UA" w:eastAsia="ru-RU"/>
        </w:rPr>
        <w:t xml:space="preserve">ВСЕУКРАЇНСЬКОГО КОНКУРСУ </w:t>
      </w:r>
    </w:p>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eastAsia="ru-RU"/>
        </w:rPr>
      </w:pPr>
      <w:r w:rsidRPr="000F2DB4">
        <w:rPr>
          <w:rFonts w:ascii="Times New Roman" w:eastAsia="Times New Roman" w:hAnsi="Times New Roman" w:cs="Times New Roman"/>
          <w:b/>
          <w:bCs/>
          <w:sz w:val="24"/>
          <w:szCs w:val="24"/>
          <w:lang w:val="uk-UA" w:eastAsia="ru-RU"/>
        </w:rPr>
        <w:t xml:space="preserve">«УЧИТЕЛЬ РОКУ – 2017» </w:t>
      </w:r>
    </w:p>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eastAsia="ru-RU"/>
        </w:rPr>
      </w:pPr>
      <w:r w:rsidRPr="000F2DB4">
        <w:rPr>
          <w:rFonts w:ascii="Times New Roman" w:eastAsia="Times New Roman" w:hAnsi="Times New Roman" w:cs="Times New Roman"/>
          <w:b/>
          <w:bCs/>
          <w:sz w:val="24"/>
          <w:szCs w:val="24"/>
          <w:lang w:val="uk-UA" w:eastAsia="ru-RU"/>
        </w:rPr>
        <w:t>У 2016-2017 НАВЧАЛЬНОМУ РОЦІ</w:t>
      </w:r>
    </w:p>
    <w:p w:rsidR="000F2DB4" w:rsidRPr="000F2DB4" w:rsidRDefault="000F2DB4" w:rsidP="000F2DB4">
      <w:pPr>
        <w:spacing w:after="0" w:line="240" w:lineRule="auto"/>
        <w:ind w:firstLine="709"/>
        <w:jc w:val="center"/>
        <w:rPr>
          <w:rFonts w:ascii="Times New Roman" w:eastAsia="Times New Roman" w:hAnsi="Times New Roman" w:cs="Times New Roman"/>
          <w:b/>
          <w:bCs/>
          <w:sz w:val="24"/>
          <w:szCs w:val="24"/>
          <w:lang w:val="uk-UA" w:eastAsia="ru-RU"/>
        </w:rPr>
      </w:pPr>
    </w:p>
    <w:p w:rsidR="000F2DB4" w:rsidRPr="000F2DB4" w:rsidRDefault="000F2DB4" w:rsidP="000F2DB4">
      <w:pPr>
        <w:spacing w:after="0" w:line="240" w:lineRule="auto"/>
        <w:ind w:firstLine="708"/>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Всеукраїнський конкурс «Учитель року – 2017» (далі – Конкурс) проводиться на виконання Указу Президента України від 29 червня 1995 року № 489 «Про всеукраїнський конкурс «Учитель року», відповідно до Положення про всеукраїнський конкурс «Учитель року», затвердженого постановою Кабінету Міністрів України від 11 серпня 1995 року № 638, наказу Міністерства освіти і науки України від 14.06.2016 р. № 668 «Про проведення всеукраїнського конкурсу «Учитель року – 2017», наказу департаменту освіти і науки Донецької облдержадміністрації від 03.10.2016 р. № 385 «Про проведення І-го та ІІ-го турів  всеукраїнського конкурсу «Учитель року – 2017» у таких номінаціях: «Біологія», «Інформатика», «Музичне мистецтво», «Початкова освіта».</w:t>
      </w:r>
    </w:p>
    <w:p w:rsidR="000F2DB4" w:rsidRPr="000F2DB4" w:rsidRDefault="000F2DB4" w:rsidP="000F2DB4">
      <w:pPr>
        <w:spacing w:after="0" w:line="240" w:lineRule="auto"/>
        <w:ind w:firstLine="708"/>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color w:val="000000"/>
          <w:sz w:val="24"/>
          <w:szCs w:val="24"/>
          <w:lang w:val="uk-UA" w:eastAsia="ru-RU"/>
        </w:rPr>
        <w:t xml:space="preserve">Конкурс проводиться у </w:t>
      </w:r>
      <w:r w:rsidRPr="000F2DB4">
        <w:rPr>
          <w:rFonts w:ascii="Times New Roman" w:eastAsia="Times New Roman" w:hAnsi="Times New Roman" w:cs="Times New Roman"/>
          <w:b/>
          <w:bCs/>
          <w:color w:val="000000"/>
          <w:sz w:val="24"/>
          <w:szCs w:val="24"/>
          <w:lang w:val="uk-UA" w:eastAsia="ru-RU"/>
        </w:rPr>
        <w:t xml:space="preserve">два </w:t>
      </w:r>
      <w:r w:rsidRPr="000F2DB4">
        <w:rPr>
          <w:rFonts w:ascii="Times New Roman" w:eastAsia="Times New Roman" w:hAnsi="Times New Roman" w:cs="Times New Roman"/>
          <w:color w:val="000000"/>
          <w:sz w:val="24"/>
          <w:szCs w:val="24"/>
          <w:lang w:val="uk-UA" w:eastAsia="ru-RU"/>
        </w:rPr>
        <w:t>тури:</w:t>
      </w:r>
    </w:p>
    <w:p w:rsidR="000F2DB4" w:rsidRPr="000F2DB4" w:rsidRDefault="000F2DB4" w:rsidP="000F2DB4">
      <w:pPr>
        <w:numPr>
          <w:ilvl w:val="0"/>
          <w:numId w:val="24"/>
        </w:numPr>
        <w:spacing w:after="0" w:line="240" w:lineRule="auto"/>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перший тур (районний (міський)) – з 17 жовтня по 18 листопада 2016 року;</w:t>
      </w:r>
    </w:p>
    <w:p w:rsidR="000F2DB4" w:rsidRPr="000F2DB4" w:rsidRDefault="000F2DB4" w:rsidP="000F2DB4">
      <w:pPr>
        <w:numPr>
          <w:ilvl w:val="0"/>
          <w:numId w:val="24"/>
        </w:numPr>
        <w:spacing w:after="0" w:line="240" w:lineRule="auto"/>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другий тур (обласний): перший етап (відбірковий) – з 28 листопада по 02 грудня 2016 року; другий етап (заключний) – з 12 по 16 грудня 2016 року.</w:t>
      </w:r>
    </w:p>
    <w:p w:rsidR="000F2DB4" w:rsidRPr="000F2DB4" w:rsidRDefault="000F2DB4" w:rsidP="000F2DB4">
      <w:pPr>
        <w:spacing w:after="0" w:line="240" w:lineRule="auto"/>
        <w:ind w:firstLine="708"/>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У ІІ (обласному) турі Конкурсу беруть участь переможці І туру – громадяни України, педагогічні працівники загальноосвітніх навчальних закладів за основним місцем роботи по одному від міста (району) у кожній номінації.</w:t>
      </w:r>
    </w:p>
    <w:p w:rsidR="000F2DB4" w:rsidRPr="000F2DB4" w:rsidRDefault="000F2DB4" w:rsidP="000F2DB4">
      <w:pPr>
        <w:spacing w:after="0" w:line="240" w:lineRule="auto"/>
        <w:jc w:val="both"/>
        <w:rPr>
          <w:rFonts w:ascii="Times New Roman" w:eastAsia="Times New Roman" w:hAnsi="Times New Roman" w:cs="Times New Roman"/>
          <w:sz w:val="24"/>
          <w:szCs w:val="24"/>
          <w:lang w:val="uk-UA"/>
        </w:rPr>
      </w:pPr>
    </w:p>
    <w:p w:rsidR="000F2DB4" w:rsidRPr="000F2DB4" w:rsidRDefault="000F2DB4" w:rsidP="000F2DB4">
      <w:pPr>
        <w:tabs>
          <w:tab w:val="left" w:pos="2715"/>
          <w:tab w:val="center" w:pos="4718"/>
        </w:tabs>
        <w:spacing w:after="0" w:line="240" w:lineRule="auto"/>
        <w:ind w:right="-81"/>
        <w:jc w:val="center"/>
        <w:rPr>
          <w:rFonts w:ascii="Times New Roman" w:eastAsia="Times New Roman" w:hAnsi="Times New Roman" w:cs="Times New Roman"/>
          <w:b/>
          <w:bCs/>
          <w:sz w:val="24"/>
          <w:szCs w:val="24"/>
          <w:lang w:val="uk-UA" w:eastAsia="ru-RU"/>
        </w:rPr>
      </w:pPr>
    </w:p>
    <w:p w:rsidR="000F2DB4" w:rsidRPr="000F2DB4" w:rsidRDefault="000F2DB4" w:rsidP="000F2DB4">
      <w:pPr>
        <w:tabs>
          <w:tab w:val="left" w:pos="2715"/>
          <w:tab w:val="center" w:pos="4718"/>
        </w:tabs>
        <w:spacing w:after="0" w:line="240" w:lineRule="auto"/>
        <w:ind w:right="-81"/>
        <w:jc w:val="center"/>
        <w:rPr>
          <w:rFonts w:ascii="Times New Roman" w:eastAsia="Times New Roman" w:hAnsi="Times New Roman" w:cs="Times New Roman"/>
          <w:b/>
          <w:bCs/>
          <w:sz w:val="24"/>
          <w:szCs w:val="24"/>
          <w:lang w:val="uk-UA" w:eastAsia="ru-RU"/>
        </w:rPr>
      </w:pPr>
      <w:r w:rsidRPr="000F2DB4">
        <w:rPr>
          <w:rFonts w:ascii="Times New Roman" w:eastAsia="Times New Roman" w:hAnsi="Times New Roman" w:cs="Times New Roman"/>
          <w:b/>
          <w:bCs/>
          <w:sz w:val="24"/>
          <w:szCs w:val="24"/>
          <w:lang w:val="uk-UA" w:eastAsia="ru-RU"/>
        </w:rPr>
        <w:t>І (МІСЬКИЙ/РАЙОННИЙ)</w:t>
      </w:r>
      <w:r w:rsidRPr="000F2DB4">
        <w:rPr>
          <w:rFonts w:ascii="Times New Roman" w:eastAsia="Times New Roman" w:hAnsi="Times New Roman" w:cs="Times New Roman"/>
          <w:sz w:val="24"/>
          <w:szCs w:val="24"/>
          <w:lang w:val="uk-UA"/>
        </w:rPr>
        <w:t xml:space="preserve"> </w:t>
      </w:r>
      <w:r w:rsidRPr="000F2DB4">
        <w:rPr>
          <w:rFonts w:ascii="Times New Roman" w:eastAsia="Times New Roman" w:hAnsi="Times New Roman" w:cs="Times New Roman"/>
          <w:b/>
          <w:bCs/>
          <w:sz w:val="24"/>
          <w:szCs w:val="24"/>
          <w:lang w:val="uk-UA" w:eastAsia="ru-RU"/>
        </w:rPr>
        <w:t>ТУР</w:t>
      </w:r>
    </w:p>
    <w:p w:rsidR="000F2DB4" w:rsidRPr="000F2DB4" w:rsidRDefault="000F2DB4" w:rsidP="000F2DB4">
      <w:pPr>
        <w:tabs>
          <w:tab w:val="left" w:pos="2715"/>
          <w:tab w:val="center" w:pos="4718"/>
        </w:tabs>
        <w:spacing w:after="0" w:line="240" w:lineRule="auto"/>
        <w:ind w:right="-81"/>
        <w:jc w:val="center"/>
        <w:rPr>
          <w:rFonts w:ascii="Times New Roman" w:eastAsia="Times New Roman" w:hAnsi="Times New Roman" w:cs="Times New Roman"/>
          <w:b/>
          <w:bCs/>
          <w:sz w:val="24"/>
          <w:szCs w:val="24"/>
          <w:lang w:val="uk-UA" w:eastAsia="ru-RU"/>
        </w:rPr>
      </w:pPr>
    </w:p>
    <w:p w:rsidR="000F2DB4" w:rsidRPr="000F2DB4" w:rsidRDefault="000F2DB4" w:rsidP="000F2DB4">
      <w:pPr>
        <w:tabs>
          <w:tab w:val="left" w:pos="1134"/>
        </w:tabs>
        <w:spacing w:after="0" w:line="240" w:lineRule="auto"/>
        <w:ind w:firstLine="709"/>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Перший та другий тури міст</w:t>
      </w:r>
      <w:r w:rsidRPr="000F2DB4">
        <w:rPr>
          <w:rFonts w:ascii="Times New Roman" w:eastAsia="Times New Roman" w:hAnsi="Times New Roman" w:cs="Times New Roman"/>
          <w:sz w:val="24"/>
          <w:szCs w:val="24"/>
        </w:rPr>
        <w:t>я</w:t>
      </w:r>
      <w:r w:rsidRPr="000F2DB4">
        <w:rPr>
          <w:rFonts w:ascii="Times New Roman" w:eastAsia="Times New Roman" w:hAnsi="Times New Roman" w:cs="Times New Roman"/>
          <w:sz w:val="24"/>
          <w:szCs w:val="24"/>
          <w:lang w:val="uk-UA"/>
        </w:rPr>
        <w:t>ть такі випробування: тестування з фахової майстерності, майстер-клас, практична робота, урок, навчальний проект, експертиза підручника, Інтернет-ресурс.</w:t>
      </w:r>
    </w:p>
    <w:p w:rsidR="000F2DB4" w:rsidRPr="000F2DB4" w:rsidRDefault="000F2DB4" w:rsidP="000F2DB4">
      <w:pPr>
        <w:tabs>
          <w:tab w:val="left" w:pos="1134"/>
        </w:tabs>
        <w:spacing w:after="0" w:line="240" w:lineRule="auto"/>
        <w:ind w:firstLine="709"/>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Рекомендуємо конкурсні випробування І туру проводити відповідно до вимог обласного. Обов’язковими для проведення є такі: тестування з фахової майстерності, майстер-клас, урок, Інтернет-ресурс, навчальний проект.</w:t>
      </w:r>
    </w:p>
    <w:p w:rsidR="000F2DB4" w:rsidRPr="000F2DB4" w:rsidRDefault="000F2DB4" w:rsidP="000F2DB4">
      <w:pPr>
        <w:tabs>
          <w:tab w:val="left" w:pos="1134"/>
        </w:tabs>
        <w:spacing w:after="0" w:line="240" w:lineRule="auto"/>
        <w:ind w:firstLine="709"/>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 xml:space="preserve">Питання для </w:t>
      </w:r>
      <w:r w:rsidRPr="000F2DB4">
        <w:rPr>
          <w:rFonts w:ascii="Times New Roman" w:eastAsia="Times New Roman" w:hAnsi="Times New Roman" w:cs="Times New Roman"/>
          <w:b/>
          <w:sz w:val="24"/>
          <w:szCs w:val="24"/>
          <w:lang w:val="uk-UA"/>
        </w:rPr>
        <w:t xml:space="preserve">тестування з фахової майстерності </w:t>
      </w:r>
      <w:r w:rsidRPr="000F2DB4">
        <w:rPr>
          <w:rFonts w:ascii="Times New Roman" w:eastAsia="Times New Roman" w:hAnsi="Times New Roman" w:cs="Times New Roman"/>
          <w:sz w:val="24"/>
          <w:szCs w:val="24"/>
          <w:lang w:val="uk-UA"/>
        </w:rPr>
        <w:t>готуються членами журі І туру відповідно до орієнтовних завдань облІППО, що будуть розміщені на сайті ІППО до 18 жовтня 2016 р. Пароль для відкриття завдань надсилається на електронні адреси методичних служб 18 жовтня.</w:t>
      </w:r>
    </w:p>
    <w:p w:rsidR="000F2DB4" w:rsidRPr="000F2DB4" w:rsidRDefault="000F2DB4" w:rsidP="000F2DB4">
      <w:pPr>
        <w:tabs>
          <w:tab w:val="left" w:pos="2715"/>
          <w:tab w:val="center" w:pos="4718"/>
        </w:tabs>
        <w:spacing w:after="0" w:line="240" w:lineRule="auto"/>
        <w:ind w:right="-81"/>
        <w:jc w:val="center"/>
        <w:rPr>
          <w:rFonts w:ascii="Times New Roman" w:eastAsia="Times New Roman" w:hAnsi="Times New Roman" w:cs="Times New Roman"/>
          <w:b/>
          <w:bCs/>
          <w:sz w:val="24"/>
          <w:szCs w:val="24"/>
          <w:lang w:val="uk-UA" w:eastAsia="ru-RU"/>
        </w:rPr>
      </w:pPr>
    </w:p>
    <w:p w:rsidR="000F2DB4" w:rsidRPr="000F2DB4" w:rsidRDefault="000F2DB4" w:rsidP="000F2DB4">
      <w:pPr>
        <w:tabs>
          <w:tab w:val="left" w:pos="2715"/>
          <w:tab w:val="center" w:pos="4718"/>
        </w:tabs>
        <w:spacing w:after="0" w:line="240" w:lineRule="auto"/>
        <w:ind w:right="-81"/>
        <w:jc w:val="center"/>
        <w:rPr>
          <w:rFonts w:ascii="Times New Roman" w:eastAsia="Times New Roman" w:hAnsi="Times New Roman" w:cs="Times New Roman"/>
          <w:b/>
          <w:bCs/>
          <w:sz w:val="24"/>
          <w:szCs w:val="24"/>
          <w:lang w:val="uk-UA" w:eastAsia="ru-RU"/>
        </w:rPr>
      </w:pPr>
      <w:r w:rsidRPr="000F2DB4">
        <w:rPr>
          <w:rFonts w:ascii="Times New Roman" w:eastAsia="Times New Roman" w:hAnsi="Times New Roman" w:cs="Times New Roman"/>
          <w:b/>
          <w:bCs/>
          <w:sz w:val="24"/>
          <w:szCs w:val="24"/>
          <w:lang w:val="uk-UA" w:eastAsia="ru-RU"/>
        </w:rPr>
        <w:t>ІІ (ОБЛАСНИЙ) ТУР. ВІДБІРКОВИЙ ЕТАП</w:t>
      </w:r>
    </w:p>
    <w:p w:rsidR="000F2DB4" w:rsidRPr="000F2DB4" w:rsidRDefault="000F2DB4" w:rsidP="000F2DB4">
      <w:pPr>
        <w:tabs>
          <w:tab w:val="left" w:pos="2715"/>
          <w:tab w:val="center" w:pos="4718"/>
        </w:tabs>
        <w:spacing w:after="0" w:line="240" w:lineRule="auto"/>
        <w:ind w:right="-81"/>
        <w:jc w:val="center"/>
        <w:rPr>
          <w:rFonts w:ascii="Times New Roman" w:eastAsia="Times New Roman" w:hAnsi="Times New Roman" w:cs="Times New Roman"/>
          <w:b/>
          <w:bCs/>
          <w:sz w:val="24"/>
          <w:szCs w:val="24"/>
          <w:lang w:val="uk-UA" w:eastAsia="ru-RU"/>
        </w:rPr>
      </w:pPr>
    </w:p>
    <w:p w:rsidR="000F2DB4" w:rsidRPr="000F2DB4" w:rsidRDefault="000F2DB4" w:rsidP="000F2DB4">
      <w:pPr>
        <w:tabs>
          <w:tab w:val="left" w:pos="1134"/>
        </w:tabs>
        <w:spacing w:after="0" w:line="240" w:lineRule="auto"/>
        <w:ind w:firstLine="709"/>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 xml:space="preserve">Відбірковий етап Конкурсу складається з 3-х випробувань: </w:t>
      </w:r>
    </w:p>
    <w:p w:rsidR="000F2DB4" w:rsidRPr="000F2DB4" w:rsidRDefault="000F2DB4" w:rsidP="000F2DB4">
      <w:pPr>
        <w:numPr>
          <w:ilvl w:val="0"/>
          <w:numId w:val="13"/>
        </w:numPr>
        <w:tabs>
          <w:tab w:val="left" w:pos="1134"/>
        </w:tabs>
        <w:spacing w:after="0" w:line="240" w:lineRule="auto"/>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заочного оцінювання Інтернет-ресурсу учасника (включаючи опис досвіду роботи);</w:t>
      </w:r>
    </w:p>
    <w:p w:rsidR="000F2DB4" w:rsidRPr="000F2DB4" w:rsidRDefault="000F2DB4" w:rsidP="000F2DB4">
      <w:pPr>
        <w:numPr>
          <w:ilvl w:val="0"/>
          <w:numId w:val="13"/>
        </w:numPr>
        <w:tabs>
          <w:tab w:val="left" w:pos="1134"/>
        </w:tabs>
        <w:spacing w:after="0" w:line="240" w:lineRule="auto"/>
        <w:jc w:val="both"/>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rPr>
        <w:t xml:space="preserve">очного конкурсного випробування щодо виявлення фахового рівня педагога </w:t>
      </w:r>
      <w:r w:rsidRPr="000F2DB4">
        <w:rPr>
          <w:rFonts w:ascii="Times New Roman" w:eastAsia="Times New Roman" w:hAnsi="Times New Roman" w:cs="Times New Roman"/>
          <w:sz w:val="24"/>
          <w:szCs w:val="24"/>
          <w:lang w:val="uk-UA" w:eastAsia="uk-UA"/>
        </w:rPr>
        <w:t>(передбачає тестування з предмета, методики, психології, педагогіки);</w:t>
      </w:r>
    </w:p>
    <w:p w:rsidR="000F2DB4" w:rsidRPr="000F2DB4" w:rsidRDefault="000F2DB4" w:rsidP="000F2DB4">
      <w:pPr>
        <w:numPr>
          <w:ilvl w:val="0"/>
          <w:numId w:val="13"/>
        </w:numPr>
        <w:tabs>
          <w:tab w:val="left" w:pos="1134"/>
        </w:tabs>
        <w:spacing w:after="0" w:line="240" w:lineRule="auto"/>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практичної роботи (</w:t>
      </w:r>
      <w:r w:rsidRPr="000F2DB4">
        <w:rPr>
          <w:rFonts w:ascii="Times New Roman" w:eastAsia="Times New Roman" w:hAnsi="Times New Roman" w:cs="Times New Roman"/>
          <w:sz w:val="24"/>
          <w:szCs w:val="24"/>
          <w:lang w:val="uk-UA" w:eastAsia="uk-UA"/>
        </w:rPr>
        <w:t>що передбачає перевірку вміння конкурсантів виконувати практичні завдання у межах навчального предмета</w:t>
      </w:r>
      <w:r w:rsidRPr="000F2DB4">
        <w:rPr>
          <w:rFonts w:ascii="Times New Roman" w:eastAsia="Times New Roman" w:hAnsi="Times New Roman" w:cs="Times New Roman"/>
          <w:sz w:val="24"/>
          <w:szCs w:val="24"/>
          <w:lang w:val="uk-UA"/>
        </w:rPr>
        <w:t>).</w:t>
      </w:r>
    </w:p>
    <w:p w:rsidR="000F2DB4" w:rsidRPr="000F2DB4" w:rsidRDefault="000F2DB4" w:rsidP="000F2DB4">
      <w:pPr>
        <w:numPr>
          <w:ilvl w:val="0"/>
          <w:numId w:val="20"/>
        </w:numPr>
        <w:spacing w:after="0" w:line="240" w:lineRule="auto"/>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b/>
          <w:bCs/>
          <w:sz w:val="24"/>
          <w:szCs w:val="24"/>
          <w:lang w:val="uk-UA"/>
        </w:rPr>
        <w:t xml:space="preserve">«Інтернет-ресурс учителя» </w:t>
      </w:r>
      <w:r w:rsidRPr="000F2DB4">
        <w:rPr>
          <w:rFonts w:ascii="Times New Roman" w:eastAsia="Times New Roman" w:hAnsi="Times New Roman" w:cs="Times New Roman"/>
          <w:b/>
          <w:bCs/>
          <w:lang w:val="uk-UA" w:eastAsia="ru-RU"/>
        </w:rPr>
        <w:t xml:space="preserve">(60 балів) </w:t>
      </w:r>
      <w:r w:rsidRPr="000F2DB4">
        <w:rPr>
          <w:rFonts w:ascii="Times New Roman" w:eastAsia="Times New Roman" w:hAnsi="Times New Roman" w:cs="Times New Roman"/>
          <w:b/>
          <w:bCs/>
          <w:sz w:val="24"/>
          <w:szCs w:val="24"/>
          <w:lang w:val="uk-UA"/>
        </w:rPr>
        <w:t xml:space="preserve">– </w:t>
      </w:r>
      <w:r w:rsidRPr="000F2DB4">
        <w:rPr>
          <w:rFonts w:ascii="Times New Roman" w:eastAsia="Times New Roman" w:hAnsi="Times New Roman" w:cs="Times New Roman"/>
          <w:sz w:val="24"/>
          <w:szCs w:val="24"/>
          <w:lang w:val="uk-UA"/>
        </w:rPr>
        <w:t xml:space="preserve">сукупність інтегрованих програмно-апаратних та технічних засобів, а також інформації, призначеної для публікації в мережі Інтернет та яка відображається в певній текстовій, графічній або </w:t>
      </w:r>
      <w:r w:rsidRPr="000F2DB4">
        <w:rPr>
          <w:rFonts w:ascii="Times New Roman" w:eastAsia="Times New Roman" w:hAnsi="Times New Roman" w:cs="Times New Roman"/>
          <w:sz w:val="24"/>
          <w:szCs w:val="24"/>
          <w:lang w:val="uk-UA"/>
        </w:rPr>
        <w:lastRenderedPageBreak/>
        <w:t>звуковій формах. Оцінюючи свій ресурс, учитель має усвідомлювати, наскільки сучасними є використані ІКТ в оформленні та структуруванні інформації, чи простежується єдиний стиль у презентації його авторських матеріалів, чи дотриманий єдиний стиль, наскільки представлене є оригінальним та сприяє оптимізації навчального процесу.</w:t>
      </w:r>
    </w:p>
    <w:p w:rsidR="000F2DB4" w:rsidRPr="000F2DB4" w:rsidRDefault="000F2DB4" w:rsidP="000F2DB4">
      <w:pPr>
        <w:spacing w:after="0" w:line="240" w:lineRule="auto"/>
        <w:ind w:firstLine="708"/>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b/>
          <w:bCs/>
          <w:sz w:val="24"/>
          <w:szCs w:val="24"/>
          <w:lang w:val="uk-UA" w:eastAsia="ru-RU"/>
        </w:rPr>
        <w:t>Мета конкурсного випробування:</w:t>
      </w:r>
      <w:r w:rsidRPr="000F2DB4">
        <w:rPr>
          <w:rFonts w:ascii="Times New Roman" w:eastAsia="Times New Roman" w:hAnsi="Times New Roman" w:cs="Times New Roman"/>
          <w:sz w:val="24"/>
          <w:szCs w:val="24"/>
          <w:lang w:val="uk-UA" w:eastAsia="ru-RU"/>
        </w:rPr>
        <w:t xml:space="preserve"> удосконалення навичок використання ІКТ щодо структурування інформації, її оформлення з додаванням авторських ілюстрацій та дотриманням єдиного стилю, оригінальності.</w:t>
      </w:r>
    </w:p>
    <w:p w:rsidR="000F2DB4" w:rsidRPr="000F2DB4" w:rsidRDefault="000F2DB4" w:rsidP="000F2DB4">
      <w:pPr>
        <w:spacing w:after="0" w:line="240" w:lineRule="auto"/>
        <w:ind w:firstLine="600"/>
        <w:jc w:val="both"/>
        <w:rPr>
          <w:rFonts w:ascii="Times New Roman" w:eastAsia="Times New Roman" w:hAnsi="Times New Roman" w:cs="Times New Roman"/>
          <w:b/>
          <w:bCs/>
          <w:sz w:val="24"/>
          <w:szCs w:val="24"/>
          <w:lang w:val="uk-UA" w:eastAsia="ru-RU"/>
        </w:rPr>
      </w:pPr>
      <w:r w:rsidRPr="000F2DB4">
        <w:rPr>
          <w:rFonts w:ascii="Times New Roman" w:eastAsia="Times New Roman" w:hAnsi="Times New Roman" w:cs="Times New Roman"/>
          <w:b/>
          <w:bCs/>
          <w:sz w:val="24"/>
          <w:szCs w:val="24"/>
          <w:lang w:val="uk-UA" w:eastAsia="ru-RU"/>
        </w:rPr>
        <w:t>Орієнтовні структурні компоненти Інтернет-ресурсу (сайту, блогу тощо):</w:t>
      </w:r>
      <w:r w:rsidRPr="000F2DB4">
        <w:rPr>
          <w:rFonts w:ascii="Times New Roman" w:eastAsia="Times New Roman" w:hAnsi="Times New Roman" w:cs="Times New Roman"/>
          <w:b/>
          <w:bCs/>
          <w:sz w:val="24"/>
          <w:szCs w:val="24"/>
          <w:lang w:val="uk-UA" w:eastAsia="ru-RU"/>
        </w:rPr>
        <w:tab/>
      </w:r>
    </w:p>
    <w:p w:rsidR="000F2DB4" w:rsidRPr="000F2DB4" w:rsidRDefault="000F2DB4" w:rsidP="000F2DB4">
      <w:pPr>
        <w:numPr>
          <w:ilvl w:val="0"/>
          <w:numId w:val="17"/>
        </w:numPr>
        <w:spacing w:after="0" w:line="240" w:lineRule="auto"/>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b/>
          <w:bCs/>
          <w:sz w:val="24"/>
          <w:szCs w:val="24"/>
          <w:lang w:val="uk-UA"/>
        </w:rPr>
        <w:t>Головна сторінка,</w:t>
      </w:r>
      <w:r w:rsidRPr="000F2DB4">
        <w:rPr>
          <w:rFonts w:ascii="Times New Roman" w:eastAsia="Times New Roman" w:hAnsi="Times New Roman" w:cs="Times New Roman"/>
          <w:sz w:val="24"/>
          <w:szCs w:val="24"/>
          <w:lang w:val="uk-UA"/>
        </w:rPr>
        <w:t xml:space="preserve"> на якій зазначено, для якої категорії відвідувачів призначений Інтернет-ресурс з короткою інформацією про власника (адміністратора) ресурсу. На цій же сторінці доцільно розмістити анонси матеріалів та останніх новин.</w:t>
      </w:r>
    </w:p>
    <w:p w:rsidR="000F2DB4" w:rsidRPr="000F2DB4" w:rsidRDefault="000F2DB4" w:rsidP="000F2DB4">
      <w:pPr>
        <w:numPr>
          <w:ilvl w:val="0"/>
          <w:numId w:val="17"/>
        </w:numPr>
        <w:spacing w:after="0" w:line="240" w:lineRule="auto"/>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b/>
          <w:bCs/>
          <w:sz w:val="24"/>
          <w:szCs w:val="24"/>
          <w:lang w:val="uk-UA"/>
        </w:rPr>
        <w:t>Портфоліо</w:t>
      </w:r>
      <w:r w:rsidRPr="000F2DB4">
        <w:rPr>
          <w:rFonts w:ascii="Times New Roman" w:eastAsia="Times New Roman" w:hAnsi="Times New Roman" w:cs="Times New Roman"/>
          <w:sz w:val="24"/>
          <w:szCs w:val="24"/>
          <w:lang w:val="uk-UA"/>
        </w:rPr>
        <w:t xml:space="preserve"> учителя (</w:t>
      </w:r>
      <w:r w:rsidRPr="000F2DB4">
        <w:rPr>
          <w:rFonts w:ascii="Times New Roman" w:eastAsia="Times New Roman" w:hAnsi="Times New Roman" w:cs="Times New Roman"/>
          <w:i/>
          <w:iCs/>
          <w:sz w:val="24"/>
          <w:szCs w:val="24"/>
          <w:lang w:val="uk-UA"/>
        </w:rPr>
        <w:t>Додаток 1 до Методичних рекомендацій</w:t>
      </w:r>
      <w:r w:rsidRPr="000F2DB4">
        <w:rPr>
          <w:rFonts w:ascii="Times New Roman" w:eastAsia="Times New Roman" w:hAnsi="Times New Roman" w:cs="Times New Roman"/>
          <w:sz w:val="24"/>
          <w:szCs w:val="24"/>
          <w:lang w:val="uk-UA"/>
        </w:rPr>
        <w:t>).</w:t>
      </w:r>
    </w:p>
    <w:p w:rsidR="000F2DB4" w:rsidRPr="000F2DB4" w:rsidRDefault="000F2DB4" w:rsidP="000F2DB4">
      <w:pPr>
        <w:numPr>
          <w:ilvl w:val="0"/>
          <w:numId w:val="17"/>
        </w:numPr>
        <w:spacing w:after="0" w:line="240" w:lineRule="auto"/>
        <w:jc w:val="both"/>
        <w:rPr>
          <w:rFonts w:ascii="Times New Roman" w:eastAsia="Times New Roman" w:hAnsi="Times New Roman" w:cs="Times New Roman"/>
          <w:i/>
          <w:iCs/>
          <w:sz w:val="24"/>
          <w:szCs w:val="24"/>
          <w:lang w:val="uk-UA"/>
        </w:rPr>
      </w:pPr>
      <w:r w:rsidRPr="000F2DB4">
        <w:rPr>
          <w:rFonts w:ascii="Times New Roman" w:eastAsia="Times New Roman" w:hAnsi="Times New Roman" w:cs="Times New Roman"/>
          <w:sz w:val="24"/>
          <w:szCs w:val="24"/>
          <w:lang w:val="uk-UA"/>
        </w:rPr>
        <w:t xml:space="preserve">Новини, оголошення щодо проведення конкурсів, виставок, семінарів, «круглих столів» як автором, так і іншими педагогами тощо.  </w:t>
      </w:r>
    </w:p>
    <w:p w:rsidR="000F2DB4" w:rsidRPr="000F2DB4" w:rsidRDefault="000F2DB4" w:rsidP="000F2DB4">
      <w:pPr>
        <w:numPr>
          <w:ilvl w:val="0"/>
          <w:numId w:val="17"/>
        </w:numPr>
        <w:spacing w:after="0" w:line="240" w:lineRule="auto"/>
        <w:jc w:val="both"/>
        <w:rPr>
          <w:rFonts w:ascii="Times New Roman" w:eastAsia="Times New Roman" w:hAnsi="Times New Roman" w:cs="Times New Roman"/>
          <w:sz w:val="24"/>
          <w:szCs w:val="24"/>
          <w:u w:val="single"/>
          <w:lang w:val="uk-UA"/>
        </w:rPr>
      </w:pPr>
      <w:r w:rsidRPr="000F2DB4">
        <w:rPr>
          <w:rFonts w:ascii="Times New Roman" w:eastAsia="Times New Roman" w:hAnsi="Times New Roman" w:cs="Times New Roman"/>
          <w:b/>
          <w:bCs/>
          <w:sz w:val="24"/>
          <w:szCs w:val="24"/>
          <w:lang w:val="uk-UA"/>
        </w:rPr>
        <w:t>«Мій досвід»</w:t>
      </w:r>
      <w:r w:rsidRPr="000F2DB4">
        <w:rPr>
          <w:rFonts w:ascii="Times New Roman" w:eastAsia="Times New Roman" w:hAnsi="Times New Roman" w:cs="Times New Roman"/>
          <w:sz w:val="24"/>
          <w:szCs w:val="24"/>
          <w:lang w:val="uk-UA"/>
        </w:rPr>
        <w:t xml:space="preserve"> (</w:t>
      </w:r>
      <w:r w:rsidRPr="000F2DB4">
        <w:rPr>
          <w:rFonts w:ascii="Times New Roman" w:eastAsia="Times New Roman" w:hAnsi="Times New Roman" w:cs="Times New Roman"/>
          <w:i/>
          <w:iCs/>
          <w:sz w:val="24"/>
          <w:szCs w:val="24"/>
          <w:lang w:val="uk-UA"/>
        </w:rPr>
        <w:t>Додаток 2 до Методичних рекомендацій</w:t>
      </w:r>
      <w:r w:rsidRPr="000F2DB4">
        <w:rPr>
          <w:rFonts w:ascii="Times New Roman" w:eastAsia="Times New Roman" w:hAnsi="Times New Roman" w:cs="Times New Roman"/>
          <w:sz w:val="24"/>
          <w:szCs w:val="24"/>
          <w:lang w:val="uk-UA"/>
        </w:rPr>
        <w:t xml:space="preserve">).  </w:t>
      </w:r>
    </w:p>
    <w:p w:rsidR="000F2DB4" w:rsidRPr="000F2DB4" w:rsidRDefault="000F2DB4" w:rsidP="000F2DB4">
      <w:pPr>
        <w:numPr>
          <w:ilvl w:val="0"/>
          <w:numId w:val="17"/>
        </w:numPr>
        <w:spacing w:after="0" w:line="240" w:lineRule="auto"/>
        <w:jc w:val="both"/>
        <w:rPr>
          <w:rFonts w:ascii="Times New Roman" w:eastAsia="Times New Roman" w:hAnsi="Times New Roman" w:cs="Times New Roman"/>
          <w:sz w:val="24"/>
          <w:szCs w:val="24"/>
          <w:u w:val="single"/>
          <w:lang w:val="uk-UA"/>
        </w:rPr>
      </w:pPr>
      <w:r w:rsidRPr="000F2DB4">
        <w:rPr>
          <w:rFonts w:ascii="Times New Roman" w:eastAsia="Times New Roman" w:hAnsi="Times New Roman" w:cs="Times New Roman"/>
          <w:sz w:val="24"/>
          <w:szCs w:val="24"/>
          <w:lang w:val="uk-UA"/>
        </w:rPr>
        <w:t xml:space="preserve">Сторінки для </w:t>
      </w:r>
      <w:r w:rsidRPr="000F2DB4">
        <w:rPr>
          <w:rFonts w:ascii="Times New Roman" w:eastAsia="Times New Roman" w:hAnsi="Times New Roman" w:cs="Times New Roman"/>
          <w:b/>
          <w:bCs/>
          <w:sz w:val="24"/>
          <w:szCs w:val="24"/>
          <w:lang w:val="uk-UA"/>
        </w:rPr>
        <w:t>зворотного зв’язку</w:t>
      </w:r>
      <w:r w:rsidRPr="000F2DB4">
        <w:rPr>
          <w:rFonts w:ascii="Times New Roman" w:eastAsia="Times New Roman" w:hAnsi="Times New Roman" w:cs="Times New Roman"/>
          <w:sz w:val="24"/>
          <w:szCs w:val="24"/>
          <w:lang w:val="uk-UA"/>
        </w:rPr>
        <w:t xml:space="preserve"> та спілкування </w:t>
      </w:r>
      <w:r w:rsidRPr="000F2DB4">
        <w:rPr>
          <w:rFonts w:ascii="Times New Roman" w:eastAsia="Times New Roman" w:hAnsi="Times New Roman" w:cs="Times New Roman"/>
          <w:sz w:val="24"/>
          <w:szCs w:val="24"/>
          <w:u w:val="single"/>
          <w:lang w:val="uk-UA"/>
        </w:rPr>
        <w:t>(1-2 на вибір):</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i/>
          <w:iCs/>
          <w:sz w:val="24"/>
          <w:szCs w:val="24"/>
          <w:lang w:val="uk-UA"/>
        </w:rPr>
        <w:t>Гостьова книга</w:t>
      </w:r>
      <w:r w:rsidRPr="000F2DB4">
        <w:rPr>
          <w:rFonts w:ascii="Times New Roman" w:eastAsia="Times New Roman" w:hAnsi="Times New Roman" w:cs="Times New Roman"/>
          <w:sz w:val="24"/>
          <w:szCs w:val="24"/>
          <w:lang w:val="uk-UA"/>
        </w:rPr>
        <w:t xml:space="preserve"> надає можливість відвідувачам залишити своє повідомлення, наприклад, про власні враження від ресурсу, побажання автору тощо.</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i/>
          <w:iCs/>
          <w:sz w:val="24"/>
          <w:szCs w:val="24"/>
          <w:lang w:val="uk-UA"/>
        </w:rPr>
        <w:t>Надіслати листа адміністратору</w:t>
      </w:r>
      <w:r w:rsidRPr="000F2DB4">
        <w:rPr>
          <w:rFonts w:ascii="Times New Roman" w:eastAsia="Times New Roman" w:hAnsi="Times New Roman" w:cs="Times New Roman"/>
          <w:sz w:val="24"/>
          <w:szCs w:val="24"/>
          <w:lang w:val="uk-UA"/>
        </w:rPr>
        <w:t xml:space="preserve"> – іноді є нагальна потреба зв’язатися з автором (адміністратором) Інтернет-ресурсу. З цією метою найкраще підходить форма електронного листа.</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i/>
          <w:iCs/>
          <w:sz w:val="24"/>
          <w:szCs w:val="24"/>
          <w:lang w:val="uk-UA"/>
        </w:rPr>
        <w:t>Форум</w:t>
      </w:r>
      <w:r w:rsidRPr="000F2DB4">
        <w:rPr>
          <w:rFonts w:ascii="Times New Roman" w:eastAsia="Times New Roman" w:hAnsi="Times New Roman" w:cs="Times New Roman"/>
          <w:sz w:val="24"/>
          <w:szCs w:val="24"/>
          <w:lang w:val="uk-UA"/>
        </w:rPr>
        <w:t xml:space="preserve"> – обговорення певних подій, явищ, матеріалів тощо. Рекомендуємо розмістити теми не тільки для колег-педагогів, а й для учнів. Наприклад, розміщувати творчі завдання чи поради, створити тему «Голос учня», у якій дитина могла б написати своє бачення певного явища чи ставлення до нього.</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i/>
          <w:iCs/>
          <w:sz w:val="24"/>
          <w:szCs w:val="24"/>
          <w:lang w:val="uk-UA" w:eastAsia="ru-RU"/>
        </w:rPr>
        <w:t>Міні-чат</w:t>
      </w:r>
      <w:r w:rsidRPr="000F2DB4">
        <w:rPr>
          <w:rFonts w:ascii="Times New Roman" w:eastAsia="Times New Roman" w:hAnsi="Times New Roman" w:cs="Times New Roman"/>
          <w:sz w:val="24"/>
          <w:szCs w:val="24"/>
          <w:lang w:val="uk-UA" w:eastAsia="ru-RU"/>
        </w:rPr>
        <w:t xml:space="preserve"> – зручна форма для розміщення швидких повідомлень відвідувачами. </w:t>
      </w:r>
    </w:p>
    <w:p w:rsidR="000F2DB4" w:rsidRPr="000F2DB4" w:rsidRDefault="000F2DB4" w:rsidP="000F2DB4">
      <w:pPr>
        <w:numPr>
          <w:ilvl w:val="0"/>
          <w:numId w:val="15"/>
        </w:numPr>
        <w:spacing w:after="0" w:line="240" w:lineRule="auto"/>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Файловий архів для скачування матеріалів, якими автор готовий поділитися з колегами. Порада: такі матеріали краще архівувати в форматі *.zip</w:t>
      </w:r>
    </w:p>
    <w:p w:rsidR="000F2DB4" w:rsidRPr="000F2DB4" w:rsidRDefault="000F2DB4" w:rsidP="000F2DB4">
      <w:pPr>
        <w:numPr>
          <w:ilvl w:val="0"/>
          <w:numId w:val="15"/>
        </w:numPr>
        <w:spacing w:after="0" w:line="240" w:lineRule="auto"/>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Фотоальбом – зручно розміщувати фотозвіти про проведення виставок, учнівських робіт, проведення змагань, олімпіад; дуже добре, якщо там будуть фото учнівських проектів.</w:t>
      </w:r>
    </w:p>
    <w:p w:rsidR="000F2DB4" w:rsidRPr="000F2DB4" w:rsidRDefault="000F2DB4" w:rsidP="000F2DB4">
      <w:pPr>
        <w:numPr>
          <w:ilvl w:val="0"/>
          <w:numId w:val="15"/>
        </w:numPr>
        <w:spacing w:after="0" w:line="240" w:lineRule="auto"/>
        <w:ind w:left="426"/>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Каталог Інтернет-сайтів відповідного напрямку.</w:t>
      </w:r>
    </w:p>
    <w:p w:rsidR="000F2DB4" w:rsidRPr="000F2DB4" w:rsidRDefault="000F2DB4" w:rsidP="000F2DB4">
      <w:pPr>
        <w:numPr>
          <w:ilvl w:val="0"/>
          <w:numId w:val="15"/>
        </w:numPr>
        <w:spacing w:after="0" w:line="240" w:lineRule="auto"/>
        <w:ind w:left="426"/>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Не зайвими будуть і сторінки з цікавинками, новини з інших освітніх сайтів, висвітлення роботи гуртка тощо.</w:t>
      </w:r>
    </w:p>
    <w:p w:rsidR="000F2DB4" w:rsidRPr="000F2DB4" w:rsidRDefault="000F2DB4" w:rsidP="000F2DB4">
      <w:pPr>
        <w:numPr>
          <w:ilvl w:val="0"/>
          <w:numId w:val="16"/>
        </w:numPr>
        <w:spacing w:after="0" w:line="240" w:lineRule="auto"/>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Документація (перелік законодавчих і нормативних актів МОН України, посібники, програми гуртків, корисна література та ін.).</w:t>
      </w:r>
    </w:p>
    <w:p w:rsidR="000F2DB4" w:rsidRPr="000F2DB4" w:rsidRDefault="000F2DB4" w:rsidP="000F2DB4">
      <w:pPr>
        <w:numPr>
          <w:ilvl w:val="0"/>
          <w:numId w:val="16"/>
        </w:numPr>
        <w:spacing w:after="0" w:line="240" w:lineRule="auto"/>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Матеріали до уроків.</w:t>
      </w:r>
    </w:p>
    <w:p w:rsidR="000F2DB4" w:rsidRPr="000F2DB4" w:rsidRDefault="000F2DB4" w:rsidP="000F2DB4">
      <w:pPr>
        <w:numPr>
          <w:ilvl w:val="0"/>
          <w:numId w:val="16"/>
        </w:numPr>
        <w:spacing w:after="0" w:line="240" w:lineRule="auto"/>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 xml:space="preserve">Методичні розробки. </w:t>
      </w:r>
    </w:p>
    <w:p w:rsidR="000F2DB4" w:rsidRPr="000F2DB4" w:rsidRDefault="000F2DB4" w:rsidP="000F2DB4">
      <w:pPr>
        <w:numPr>
          <w:ilvl w:val="0"/>
          <w:numId w:val="16"/>
        </w:numPr>
        <w:spacing w:after="0" w:line="240" w:lineRule="auto"/>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Творчі роботи учнів.</w:t>
      </w:r>
    </w:p>
    <w:p w:rsidR="000F2DB4" w:rsidRPr="000F2DB4" w:rsidRDefault="000F2DB4" w:rsidP="000F2DB4">
      <w:pPr>
        <w:numPr>
          <w:ilvl w:val="0"/>
          <w:numId w:val="16"/>
        </w:numPr>
        <w:spacing w:after="0" w:line="240" w:lineRule="auto"/>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Підготовка до ЗНО і ДПА.</w:t>
      </w:r>
    </w:p>
    <w:p w:rsidR="000F2DB4" w:rsidRPr="000F2DB4" w:rsidRDefault="000F2DB4" w:rsidP="000F2DB4">
      <w:pPr>
        <w:numPr>
          <w:ilvl w:val="0"/>
          <w:numId w:val="16"/>
        </w:numPr>
        <w:spacing w:after="0" w:line="240" w:lineRule="auto"/>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Віртуальні й відеоуроки, тести в режимі он-лайн, інтерактивні засоби навчання, викладені на Інтернет-ресурсі дозволяють зробити його популярним і відвідуваним учителями та учнями.</w:t>
      </w:r>
    </w:p>
    <w:p w:rsidR="000F2DB4" w:rsidRPr="000F2DB4" w:rsidRDefault="000F2DB4" w:rsidP="000F2DB4">
      <w:pPr>
        <w:spacing w:after="0" w:line="240" w:lineRule="auto"/>
        <w:ind w:firstLine="720"/>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Звичайно, зазначений перелік не є догмою і було б дуже добре, якби кожен конкурсант виявив власне бачення, доповнив його своїми креативними ідеями, родзинками, неповторним обличчям і матеріалами, а не запозиченими з інших джерел. Крім цього, слід звернути увагу на важливість називання сторінок і розділів таким чином, щоб відвідувачі розуміли, який контент там розміщено.</w:t>
      </w:r>
    </w:p>
    <w:p w:rsidR="000F2DB4" w:rsidRPr="000F2DB4" w:rsidRDefault="000F2DB4" w:rsidP="000F2DB4">
      <w:pPr>
        <w:spacing w:after="0" w:line="240" w:lineRule="auto"/>
        <w:jc w:val="center"/>
        <w:rPr>
          <w:rFonts w:ascii="Times New Roman" w:eastAsia="Times New Roman" w:hAnsi="Times New Roman" w:cs="Times New Roman"/>
          <w:b/>
          <w:bCs/>
          <w:lang w:val="uk-UA" w:eastAsia="ru-RU"/>
        </w:rPr>
      </w:pPr>
    </w:p>
    <w:p w:rsidR="000F2DB4" w:rsidRPr="000F2DB4" w:rsidRDefault="000F2DB4" w:rsidP="000F2DB4">
      <w:pPr>
        <w:spacing w:after="0" w:line="240" w:lineRule="auto"/>
        <w:jc w:val="center"/>
        <w:rPr>
          <w:rFonts w:ascii="Times New Roman" w:eastAsia="Times New Roman" w:hAnsi="Times New Roman" w:cs="Times New Roman"/>
          <w:b/>
          <w:bCs/>
          <w:i/>
          <w:iCs/>
          <w:lang w:val="uk-UA" w:eastAsia="ru-RU"/>
        </w:rPr>
      </w:pPr>
      <w:r w:rsidRPr="000F2DB4">
        <w:rPr>
          <w:rFonts w:ascii="Times New Roman" w:eastAsia="Times New Roman" w:hAnsi="Times New Roman" w:cs="Times New Roman"/>
          <w:b/>
          <w:bCs/>
          <w:lang w:val="uk-UA" w:eastAsia="ru-RU"/>
        </w:rPr>
        <w:t>Критерії оцінювання «Інтернет-ресурсу учителя»</w:t>
      </w:r>
    </w:p>
    <w:p w:rsidR="000F2DB4" w:rsidRPr="000F2DB4" w:rsidRDefault="000F2DB4" w:rsidP="000F2DB4">
      <w:pPr>
        <w:tabs>
          <w:tab w:val="left" w:pos="8025"/>
        </w:tabs>
        <w:spacing w:after="0" w:line="240" w:lineRule="auto"/>
        <w:rPr>
          <w:rFonts w:ascii="Times New Roman" w:eastAsia="Times New Roman" w:hAnsi="Times New Roman" w:cs="Times New Roman"/>
          <w:b/>
          <w:bCs/>
          <w:lang w:val="uk-UA" w:eastAsia="ru-RU"/>
        </w:rPr>
      </w:pPr>
      <w:r w:rsidRPr="000F2DB4">
        <w:rPr>
          <w:rFonts w:ascii="Times New Roman" w:eastAsia="Times New Roman" w:hAnsi="Times New Roman" w:cs="Times New Roman"/>
          <w:b/>
          <w:bCs/>
          <w:lang w:val="uk-UA" w:eastAsia="ru-RU"/>
        </w:rPr>
        <w:tab/>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7"/>
      </w:tblGrid>
      <w:tr w:rsidR="000F2DB4" w:rsidRPr="000F2DB4" w:rsidTr="00D10891">
        <w:tc>
          <w:tcPr>
            <w:tcW w:w="2552" w:type="dxa"/>
            <w:vAlign w:val="center"/>
          </w:tcPr>
          <w:p w:rsidR="000F2DB4" w:rsidRPr="000F2DB4" w:rsidRDefault="000F2DB4" w:rsidP="000F2DB4">
            <w:pPr>
              <w:spacing w:after="0" w:line="240" w:lineRule="auto"/>
              <w:jc w:val="center"/>
              <w:rPr>
                <w:rFonts w:ascii="Times New Roman" w:eastAsia="Times New Roman" w:hAnsi="Times New Roman" w:cs="Times New Roman"/>
                <w:lang w:val="uk-UA" w:eastAsia="ru-RU"/>
              </w:rPr>
            </w:pPr>
            <w:r w:rsidRPr="000F2DB4">
              <w:rPr>
                <w:rFonts w:ascii="Times New Roman" w:eastAsia="Times New Roman" w:hAnsi="Times New Roman" w:cs="Times New Roman"/>
                <w:lang w:val="uk-UA" w:eastAsia="ru-RU"/>
              </w:rPr>
              <w:lastRenderedPageBreak/>
              <w:t>Критерії оцінювання</w:t>
            </w:r>
          </w:p>
        </w:tc>
        <w:tc>
          <w:tcPr>
            <w:tcW w:w="7087" w:type="dxa"/>
            <w:vAlign w:val="center"/>
          </w:tcPr>
          <w:p w:rsidR="000F2DB4" w:rsidRPr="000F2DB4" w:rsidRDefault="000F2DB4" w:rsidP="000F2DB4">
            <w:pPr>
              <w:spacing w:after="0" w:line="240" w:lineRule="auto"/>
              <w:jc w:val="center"/>
              <w:rPr>
                <w:rFonts w:ascii="Times New Roman" w:eastAsia="Times New Roman" w:hAnsi="Times New Roman" w:cs="Times New Roman"/>
                <w:b/>
                <w:bCs/>
                <w:lang w:val="uk-UA" w:eastAsia="ru-RU"/>
              </w:rPr>
            </w:pPr>
            <w:r w:rsidRPr="000F2DB4">
              <w:rPr>
                <w:rFonts w:ascii="Times New Roman" w:eastAsia="Times New Roman" w:hAnsi="Times New Roman" w:cs="Times New Roman"/>
                <w:lang w:val="uk-UA" w:eastAsia="ru-RU"/>
              </w:rPr>
              <w:t>Показники</w:t>
            </w:r>
          </w:p>
        </w:tc>
      </w:tr>
      <w:tr w:rsidR="000F2DB4" w:rsidRPr="000F2DB4" w:rsidTr="00D10891">
        <w:tc>
          <w:tcPr>
            <w:tcW w:w="2552" w:type="dxa"/>
            <w:vMerge w:val="restart"/>
            <w:vAlign w:val="center"/>
          </w:tcPr>
          <w:p w:rsidR="000F2DB4" w:rsidRPr="000F2DB4" w:rsidRDefault="000F2DB4" w:rsidP="000F2DB4">
            <w:pPr>
              <w:spacing w:after="0" w:line="240" w:lineRule="auto"/>
              <w:jc w:val="center"/>
              <w:rPr>
                <w:rFonts w:ascii="Times New Roman" w:eastAsia="Times New Roman" w:hAnsi="Times New Roman" w:cs="Times New Roman"/>
                <w:lang w:val="uk-UA" w:eastAsia="ru-RU"/>
              </w:rPr>
            </w:pPr>
            <w:r w:rsidRPr="000F2DB4">
              <w:rPr>
                <w:rFonts w:ascii="Times New Roman" w:eastAsia="Times New Roman" w:hAnsi="Times New Roman" w:cs="Times New Roman"/>
                <w:lang w:val="uk-UA" w:eastAsia="ru-RU"/>
              </w:rPr>
              <w:t>Актуальність</w:t>
            </w:r>
          </w:p>
        </w:tc>
        <w:tc>
          <w:tcPr>
            <w:tcW w:w="7087" w:type="dxa"/>
            <w:vAlign w:val="center"/>
          </w:tcPr>
          <w:p w:rsidR="000F2DB4" w:rsidRPr="000F2DB4" w:rsidRDefault="000F2DB4" w:rsidP="000F2DB4">
            <w:pPr>
              <w:spacing w:after="0" w:line="240" w:lineRule="auto"/>
              <w:rPr>
                <w:rFonts w:ascii="Times New Roman" w:eastAsia="Times New Roman" w:hAnsi="Times New Roman" w:cs="Times New Roman"/>
                <w:lang w:val="uk-UA" w:eastAsia="ru-RU"/>
              </w:rPr>
            </w:pPr>
            <w:r w:rsidRPr="000F2DB4">
              <w:rPr>
                <w:rFonts w:ascii="Times New Roman" w:eastAsia="Times New Roman" w:hAnsi="Times New Roman" w:cs="Times New Roman"/>
                <w:lang w:val="uk-UA" w:eastAsia="ru-RU"/>
              </w:rPr>
              <w:t>Наявність повідомлень з актуальних проблем освіти, педагогіки</w:t>
            </w:r>
          </w:p>
        </w:tc>
      </w:tr>
      <w:tr w:rsidR="000F2DB4" w:rsidRPr="000F2DB4" w:rsidTr="00D10891">
        <w:tc>
          <w:tcPr>
            <w:tcW w:w="2552" w:type="dxa"/>
            <w:vMerge/>
            <w:vAlign w:val="center"/>
          </w:tcPr>
          <w:p w:rsidR="000F2DB4" w:rsidRPr="000F2DB4" w:rsidRDefault="000F2DB4" w:rsidP="000F2DB4">
            <w:pPr>
              <w:spacing w:after="0" w:line="240" w:lineRule="auto"/>
              <w:jc w:val="center"/>
              <w:rPr>
                <w:rFonts w:ascii="Times New Roman" w:eastAsia="Times New Roman" w:hAnsi="Times New Roman" w:cs="Times New Roman"/>
                <w:lang w:val="uk-UA" w:eastAsia="ru-RU"/>
              </w:rPr>
            </w:pPr>
          </w:p>
        </w:tc>
        <w:tc>
          <w:tcPr>
            <w:tcW w:w="7087" w:type="dxa"/>
            <w:vAlign w:val="center"/>
          </w:tcPr>
          <w:p w:rsidR="000F2DB4" w:rsidRPr="000F2DB4" w:rsidRDefault="000F2DB4" w:rsidP="000F2DB4">
            <w:pPr>
              <w:spacing w:after="0" w:line="240" w:lineRule="auto"/>
              <w:rPr>
                <w:rFonts w:ascii="Times New Roman" w:eastAsia="Times New Roman" w:hAnsi="Times New Roman" w:cs="Times New Roman"/>
                <w:lang w:val="uk-UA" w:eastAsia="ru-RU"/>
              </w:rPr>
            </w:pPr>
            <w:r w:rsidRPr="000F2DB4">
              <w:rPr>
                <w:rFonts w:ascii="Times New Roman" w:eastAsia="Times New Roman" w:hAnsi="Times New Roman" w:cs="Times New Roman"/>
                <w:lang w:val="uk-UA" w:eastAsia="ru-RU"/>
              </w:rPr>
              <w:t>Наявність інформації про сучасні освітні нововведення</w:t>
            </w:r>
          </w:p>
        </w:tc>
      </w:tr>
      <w:tr w:rsidR="000F2DB4" w:rsidRPr="000F2DB4" w:rsidTr="00D10891">
        <w:tc>
          <w:tcPr>
            <w:tcW w:w="2552" w:type="dxa"/>
            <w:vMerge/>
            <w:vAlign w:val="center"/>
          </w:tcPr>
          <w:p w:rsidR="000F2DB4" w:rsidRPr="000F2DB4" w:rsidRDefault="000F2DB4" w:rsidP="000F2DB4">
            <w:pPr>
              <w:spacing w:after="0" w:line="240" w:lineRule="auto"/>
              <w:jc w:val="center"/>
              <w:rPr>
                <w:rFonts w:ascii="Times New Roman" w:eastAsia="Times New Roman" w:hAnsi="Times New Roman" w:cs="Times New Roman"/>
                <w:lang w:val="uk-UA" w:eastAsia="ru-RU"/>
              </w:rPr>
            </w:pPr>
          </w:p>
        </w:tc>
        <w:tc>
          <w:tcPr>
            <w:tcW w:w="7087" w:type="dxa"/>
            <w:vAlign w:val="center"/>
          </w:tcPr>
          <w:p w:rsidR="000F2DB4" w:rsidRPr="000F2DB4" w:rsidRDefault="000F2DB4" w:rsidP="000F2DB4">
            <w:pPr>
              <w:spacing w:after="0" w:line="240" w:lineRule="auto"/>
              <w:rPr>
                <w:rFonts w:ascii="Times New Roman" w:eastAsia="Times New Roman" w:hAnsi="Times New Roman" w:cs="Times New Roman"/>
                <w:lang w:val="uk-UA" w:eastAsia="ru-RU"/>
              </w:rPr>
            </w:pPr>
            <w:r w:rsidRPr="000F2DB4">
              <w:rPr>
                <w:rFonts w:ascii="Times New Roman" w:eastAsia="Times New Roman" w:hAnsi="Times New Roman" w:cs="Times New Roman"/>
                <w:lang w:val="uk-UA" w:eastAsia="ru-RU"/>
              </w:rPr>
              <w:t>Рейтинг (кількість відвідувань)</w:t>
            </w:r>
          </w:p>
        </w:tc>
      </w:tr>
      <w:tr w:rsidR="000F2DB4" w:rsidRPr="000F2DB4" w:rsidTr="00D10891">
        <w:trPr>
          <w:trHeight w:val="367"/>
        </w:trPr>
        <w:tc>
          <w:tcPr>
            <w:tcW w:w="2552" w:type="dxa"/>
            <w:vMerge w:val="restart"/>
            <w:vAlign w:val="center"/>
          </w:tcPr>
          <w:p w:rsidR="000F2DB4" w:rsidRPr="000F2DB4" w:rsidRDefault="000F2DB4" w:rsidP="000F2DB4">
            <w:pPr>
              <w:spacing w:after="0" w:line="240" w:lineRule="auto"/>
              <w:jc w:val="center"/>
              <w:rPr>
                <w:rFonts w:ascii="Times New Roman" w:eastAsia="Times New Roman" w:hAnsi="Times New Roman" w:cs="Times New Roman"/>
                <w:lang w:val="uk-UA" w:eastAsia="ru-RU"/>
              </w:rPr>
            </w:pPr>
            <w:r w:rsidRPr="000F2DB4">
              <w:rPr>
                <w:rFonts w:ascii="Times New Roman" w:eastAsia="Times New Roman" w:hAnsi="Times New Roman" w:cs="Times New Roman"/>
                <w:lang w:val="uk-UA" w:eastAsia="ru-RU"/>
              </w:rPr>
              <w:t>Змістовність</w:t>
            </w:r>
          </w:p>
        </w:tc>
        <w:tc>
          <w:tcPr>
            <w:tcW w:w="7087" w:type="dxa"/>
          </w:tcPr>
          <w:p w:rsidR="000F2DB4" w:rsidRPr="000F2DB4" w:rsidRDefault="000F2DB4" w:rsidP="000F2DB4">
            <w:pPr>
              <w:spacing w:after="0" w:line="240" w:lineRule="auto"/>
              <w:rPr>
                <w:rFonts w:ascii="Times New Roman" w:eastAsia="Times New Roman" w:hAnsi="Times New Roman" w:cs="Times New Roman"/>
                <w:highlight w:val="yellow"/>
                <w:lang w:val="uk-UA" w:eastAsia="ru-RU"/>
              </w:rPr>
            </w:pPr>
            <w:r w:rsidRPr="000F2DB4">
              <w:rPr>
                <w:rFonts w:ascii="Times New Roman" w:eastAsia="Times New Roman" w:hAnsi="Times New Roman" w:cs="Times New Roman"/>
                <w:lang w:val="uk-UA" w:eastAsia="ru-RU"/>
              </w:rPr>
              <w:t>Стиль й грамотність повідомлень</w:t>
            </w:r>
          </w:p>
        </w:tc>
      </w:tr>
      <w:tr w:rsidR="000F2DB4" w:rsidRPr="000F2DB4" w:rsidTr="00D10891">
        <w:trPr>
          <w:trHeight w:val="305"/>
        </w:trPr>
        <w:tc>
          <w:tcPr>
            <w:tcW w:w="2552" w:type="dxa"/>
            <w:vMerge/>
            <w:vAlign w:val="center"/>
          </w:tcPr>
          <w:p w:rsidR="000F2DB4" w:rsidRPr="000F2DB4" w:rsidRDefault="000F2DB4" w:rsidP="000F2DB4">
            <w:pPr>
              <w:spacing w:after="0" w:line="240" w:lineRule="auto"/>
              <w:jc w:val="center"/>
              <w:rPr>
                <w:rFonts w:ascii="Times New Roman" w:eastAsia="Times New Roman" w:hAnsi="Times New Roman" w:cs="Times New Roman"/>
                <w:i/>
                <w:iCs/>
                <w:lang w:val="uk-UA" w:eastAsia="ru-RU"/>
              </w:rPr>
            </w:pPr>
          </w:p>
        </w:tc>
        <w:tc>
          <w:tcPr>
            <w:tcW w:w="7087" w:type="dxa"/>
          </w:tcPr>
          <w:p w:rsidR="000F2DB4" w:rsidRPr="000F2DB4" w:rsidRDefault="000F2DB4" w:rsidP="000F2DB4">
            <w:pPr>
              <w:spacing w:after="0" w:line="240" w:lineRule="auto"/>
              <w:rPr>
                <w:rFonts w:ascii="Times New Roman" w:eastAsia="Times New Roman" w:hAnsi="Times New Roman" w:cs="Times New Roman"/>
                <w:lang w:val="uk-UA" w:eastAsia="ru-RU"/>
              </w:rPr>
            </w:pPr>
            <w:r w:rsidRPr="000F2DB4">
              <w:rPr>
                <w:rFonts w:ascii="Times New Roman" w:eastAsia="Times New Roman" w:hAnsi="Times New Roman" w:cs="Times New Roman"/>
                <w:lang w:val="uk-UA" w:eastAsia="ru-RU"/>
              </w:rPr>
              <w:t>Оригінальність повідомлень</w:t>
            </w:r>
          </w:p>
        </w:tc>
      </w:tr>
      <w:tr w:rsidR="000F2DB4" w:rsidRPr="000F2DB4" w:rsidTr="00D10891">
        <w:trPr>
          <w:trHeight w:val="227"/>
        </w:trPr>
        <w:tc>
          <w:tcPr>
            <w:tcW w:w="2552" w:type="dxa"/>
            <w:vMerge w:val="restart"/>
            <w:vAlign w:val="center"/>
          </w:tcPr>
          <w:p w:rsidR="000F2DB4" w:rsidRPr="000F2DB4" w:rsidRDefault="000F2DB4" w:rsidP="000F2DB4">
            <w:pPr>
              <w:spacing w:after="0" w:line="240" w:lineRule="auto"/>
              <w:jc w:val="center"/>
              <w:rPr>
                <w:rFonts w:ascii="Times New Roman" w:eastAsia="Times New Roman" w:hAnsi="Times New Roman" w:cs="Times New Roman"/>
                <w:i/>
                <w:iCs/>
                <w:lang w:val="uk-UA" w:eastAsia="ru-RU"/>
              </w:rPr>
            </w:pPr>
            <w:r w:rsidRPr="000F2DB4">
              <w:rPr>
                <w:rFonts w:ascii="Times New Roman" w:eastAsia="Times New Roman" w:hAnsi="Times New Roman" w:cs="Times New Roman"/>
                <w:lang w:val="uk-UA" w:eastAsia="ru-RU"/>
              </w:rPr>
              <w:t>Технологічність</w:t>
            </w:r>
          </w:p>
        </w:tc>
        <w:tc>
          <w:tcPr>
            <w:tcW w:w="7087" w:type="dxa"/>
          </w:tcPr>
          <w:p w:rsidR="000F2DB4" w:rsidRPr="000F2DB4" w:rsidRDefault="000F2DB4" w:rsidP="000F2DB4">
            <w:pPr>
              <w:spacing w:after="0" w:line="240" w:lineRule="auto"/>
              <w:rPr>
                <w:rFonts w:ascii="Times New Roman" w:eastAsia="Times New Roman" w:hAnsi="Times New Roman" w:cs="Times New Roman"/>
                <w:lang w:val="uk-UA" w:eastAsia="ru-RU"/>
              </w:rPr>
            </w:pPr>
            <w:r w:rsidRPr="000F2DB4">
              <w:rPr>
                <w:rFonts w:ascii="Times New Roman" w:eastAsia="Times New Roman" w:hAnsi="Times New Roman" w:cs="Times New Roman"/>
                <w:lang w:val="uk-UA" w:eastAsia="ru-RU"/>
              </w:rPr>
              <w:t xml:space="preserve">Дизайн </w:t>
            </w:r>
          </w:p>
        </w:tc>
      </w:tr>
      <w:tr w:rsidR="000F2DB4" w:rsidRPr="000F2DB4" w:rsidTr="00D10891">
        <w:trPr>
          <w:trHeight w:val="435"/>
        </w:trPr>
        <w:tc>
          <w:tcPr>
            <w:tcW w:w="2552" w:type="dxa"/>
            <w:vMerge/>
            <w:vAlign w:val="center"/>
          </w:tcPr>
          <w:p w:rsidR="000F2DB4" w:rsidRPr="000F2DB4" w:rsidRDefault="000F2DB4" w:rsidP="000F2DB4">
            <w:pPr>
              <w:spacing w:after="0" w:line="240" w:lineRule="auto"/>
              <w:jc w:val="center"/>
              <w:rPr>
                <w:rFonts w:ascii="Times New Roman" w:eastAsia="Times New Roman" w:hAnsi="Times New Roman" w:cs="Times New Roman"/>
                <w:i/>
                <w:iCs/>
                <w:lang w:val="uk-UA" w:eastAsia="ru-RU"/>
              </w:rPr>
            </w:pPr>
          </w:p>
        </w:tc>
        <w:tc>
          <w:tcPr>
            <w:tcW w:w="7087" w:type="dxa"/>
          </w:tcPr>
          <w:p w:rsidR="000F2DB4" w:rsidRPr="000F2DB4" w:rsidRDefault="000F2DB4" w:rsidP="000F2DB4">
            <w:pPr>
              <w:spacing w:after="0" w:line="240" w:lineRule="auto"/>
              <w:rPr>
                <w:rFonts w:ascii="Times New Roman" w:eastAsia="Times New Roman" w:hAnsi="Times New Roman" w:cs="Times New Roman"/>
                <w:lang w:val="uk-UA" w:eastAsia="ru-RU"/>
              </w:rPr>
            </w:pPr>
            <w:r w:rsidRPr="000F2DB4">
              <w:rPr>
                <w:rFonts w:ascii="Times New Roman" w:eastAsia="Times New Roman" w:hAnsi="Times New Roman" w:cs="Times New Roman"/>
                <w:lang w:val="uk-UA" w:eastAsia="ru-RU"/>
              </w:rPr>
              <w:t xml:space="preserve">Мультимедійність (комбінування різних форм представлення </w:t>
            </w:r>
            <w:hyperlink r:id="rId15" w:tooltip="Інформація" w:history="1">
              <w:r w:rsidRPr="000F2DB4">
                <w:rPr>
                  <w:rFonts w:ascii="Times New Roman" w:eastAsia="Times New Roman" w:hAnsi="Times New Roman" w:cs="Times New Roman"/>
                  <w:lang w:val="uk-UA" w:eastAsia="ru-RU"/>
                </w:rPr>
                <w:t>інформації</w:t>
              </w:r>
            </w:hyperlink>
            <w:r w:rsidRPr="000F2DB4">
              <w:rPr>
                <w:rFonts w:ascii="Times New Roman" w:eastAsia="Times New Roman" w:hAnsi="Times New Roman" w:cs="Times New Roman"/>
                <w:lang w:val="uk-UA" w:eastAsia="ru-RU"/>
              </w:rPr>
              <w:t>: текст, відео, звукова тощо)</w:t>
            </w:r>
          </w:p>
        </w:tc>
      </w:tr>
      <w:tr w:rsidR="000F2DB4" w:rsidRPr="000F2DB4" w:rsidTr="00D10891">
        <w:trPr>
          <w:trHeight w:val="463"/>
        </w:trPr>
        <w:tc>
          <w:tcPr>
            <w:tcW w:w="2552" w:type="dxa"/>
            <w:vMerge w:val="restart"/>
            <w:vAlign w:val="center"/>
          </w:tcPr>
          <w:p w:rsidR="000F2DB4" w:rsidRPr="000F2DB4" w:rsidRDefault="000F2DB4" w:rsidP="000F2DB4">
            <w:pPr>
              <w:spacing w:after="0" w:line="240" w:lineRule="auto"/>
              <w:jc w:val="center"/>
              <w:rPr>
                <w:rFonts w:ascii="Times New Roman" w:eastAsia="Times New Roman" w:hAnsi="Times New Roman" w:cs="Times New Roman"/>
                <w:i/>
                <w:iCs/>
                <w:lang w:val="uk-UA" w:eastAsia="ru-RU"/>
              </w:rPr>
            </w:pPr>
            <w:r w:rsidRPr="000F2DB4">
              <w:rPr>
                <w:rFonts w:ascii="Times New Roman" w:eastAsia="Times New Roman" w:hAnsi="Times New Roman" w:cs="Times New Roman"/>
                <w:lang w:val="uk-UA" w:eastAsia="ru-RU"/>
              </w:rPr>
              <w:t>Соціальність</w:t>
            </w:r>
          </w:p>
        </w:tc>
        <w:tc>
          <w:tcPr>
            <w:tcW w:w="7087" w:type="dxa"/>
          </w:tcPr>
          <w:p w:rsidR="000F2DB4" w:rsidRPr="000F2DB4" w:rsidRDefault="000F2DB4" w:rsidP="000F2DB4">
            <w:pPr>
              <w:spacing w:after="0" w:line="240" w:lineRule="auto"/>
              <w:rPr>
                <w:rFonts w:ascii="Times New Roman" w:eastAsia="Times New Roman" w:hAnsi="Times New Roman" w:cs="Times New Roman"/>
                <w:lang w:val="uk-UA" w:eastAsia="ru-RU"/>
              </w:rPr>
            </w:pPr>
            <w:r w:rsidRPr="000F2DB4">
              <w:rPr>
                <w:rFonts w:ascii="Times New Roman" w:eastAsia="Times New Roman" w:hAnsi="Times New Roman" w:cs="Times New Roman"/>
                <w:lang w:val="uk-UA" w:eastAsia="ru-RU"/>
              </w:rPr>
              <w:t>Культура мережевого спілкування (дотримання мережевого етикету в змісті повідомлень і відповідей на запитання)</w:t>
            </w:r>
          </w:p>
        </w:tc>
      </w:tr>
      <w:tr w:rsidR="000F2DB4" w:rsidRPr="000F2DB4" w:rsidTr="00D10891">
        <w:trPr>
          <w:trHeight w:val="564"/>
        </w:trPr>
        <w:tc>
          <w:tcPr>
            <w:tcW w:w="2552" w:type="dxa"/>
            <w:vMerge/>
            <w:vAlign w:val="center"/>
          </w:tcPr>
          <w:p w:rsidR="000F2DB4" w:rsidRPr="000F2DB4" w:rsidRDefault="000F2DB4" w:rsidP="000F2DB4">
            <w:pPr>
              <w:spacing w:after="0" w:line="240" w:lineRule="auto"/>
              <w:jc w:val="center"/>
              <w:rPr>
                <w:rFonts w:ascii="Times New Roman" w:eastAsia="Times New Roman" w:hAnsi="Times New Roman" w:cs="Times New Roman"/>
                <w:lang w:val="uk-UA" w:eastAsia="ru-RU"/>
              </w:rPr>
            </w:pPr>
          </w:p>
        </w:tc>
        <w:tc>
          <w:tcPr>
            <w:tcW w:w="7087" w:type="dxa"/>
          </w:tcPr>
          <w:p w:rsidR="000F2DB4" w:rsidRPr="000F2DB4" w:rsidRDefault="000F2DB4" w:rsidP="000F2DB4">
            <w:pPr>
              <w:spacing w:after="0" w:line="240" w:lineRule="auto"/>
              <w:rPr>
                <w:rFonts w:ascii="Times New Roman" w:eastAsia="Times New Roman" w:hAnsi="Times New Roman" w:cs="Times New Roman"/>
                <w:lang w:val="uk-UA" w:eastAsia="ru-RU"/>
              </w:rPr>
            </w:pPr>
            <w:r w:rsidRPr="000F2DB4">
              <w:rPr>
                <w:rFonts w:ascii="Times New Roman" w:eastAsia="Times New Roman" w:hAnsi="Times New Roman" w:cs="Times New Roman"/>
                <w:lang w:val="uk-UA" w:eastAsia="ru-RU"/>
              </w:rPr>
              <w:t>Підтримання зворотного зв’язку (відповіді на запитання, зауваження, пропозиції інших користувачів)</w:t>
            </w:r>
          </w:p>
        </w:tc>
      </w:tr>
      <w:tr w:rsidR="000F2DB4" w:rsidRPr="000F2DB4" w:rsidTr="00D10891">
        <w:trPr>
          <w:trHeight w:val="204"/>
        </w:trPr>
        <w:tc>
          <w:tcPr>
            <w:tcW w:w="2552" w:type="dxa"/>
            <w:vMerge/>
            <w:vAlign w:val="center"/>
          </w:tcPr>
          <w:p w:rsidR="000F2DB4" w:rsidRPr="000F2DB4" w:rsidRDefault="000F2DB4" w:rsidP="000F2DB4">
            <w:pPr>
              <w:spacing w:after="0" w:line="240" w:lineRule="auto"/>
              <w:jc w:val="center"/>
              <w:rPr>
                <w:rFonts w:ascii="Times New Roman" w:eastAsia="Times New Roman" w:hAnsi="Times New Roman" w:cs="Times New Roman"/>
                <w:i/>
                <w:iCs/>
                <w:lang w:val="uk-UA" w:eastAsia="ru-RU"/>
              </w:rPr>
            </w:pPr>
          </w:p>
        </w:tc>
        <w:tc>
          <w:tcPr>
            <w:tcW w:w="7087" w:type="dxa"/>
          </w:tcPr>
          <w:p w:rsidR="000F2DB4" w:rsidRPr="000F2DB4" w:rsidRDefault="000F2DB4" w:rsidP="000F2DB4">
            <w:pPr>
              <w:spacing w:after="0" w:line="240" w:lineRule="auto"/>
              <w:rPr>
                <w:rFonts w:ascii="Times New Roman" w:eastAsia="Times New Roman" w:hAnsi="Times New Roman" w:cs="Times New Roman"/>
                <w:lang w:val="uk-UA" w:eastAsia="ru-RU"/>
              </w:rPr>
            </w:pPr>
            <w:r w:rsidRPr="000F2DB4">
              <w:rPr>
                <w:rFonts w:ascii="Times New Roman" w:eastAsia="Times New Roman" w:hAnsi="Times New Roman" w:cs="Times New Roman"/>
                <w:lang w:val="uk-UA" w:eastAsia="ru-RU"/>
              </w:rPr>
              <w:t>Позитивні оцінки контенту іншими користувачами</w:t>
            </w:r>
          </w:p>
        </w:tc>
      </w:tr>
      <w:tr w:rsidR="000F2DB4" w:rsidRPr="000F2DB4" w:rsidTr="00D10891">
        <w:trPr>
          <w:trHeight w:val="547"/>
        </w:trPr>
        <w:tc>
          <w:tcPr>
            <w:tcW w:w="2552" w:type="dxa"/>
            <w:vMerge w:val="restart"/>
            <w:vAlign w:val="center"/>
          </w:tcPr>
          <w:p w:rsidR="000F2DB4" w:rsidRPr="000F2DB4" w:rsidRDefault="000F2DB4" w:rsidP="000F2DB4">
            <w:pPr>
              <w:spacing w:after="0" w:line="240" w:lineRule="auto"/>
              <w:jc w:val="center"/>
              <w:rPr>
                <w:rFonts w:ascii="Times New Roman" w:eastAsia="Times New Roman" w:hAnsi="Times New Roman" w:cs="Times New Roman"/>
                <w:i/>
                <w:iCs/>
                <w:lang w:val="uk-UA" w:eastAsia="ru-RU"/>
              </w:rPr>
            </w:pPr>
            <w:r w:rsidRPr="000F2DB4">
              <w:rPr>
                <w:rFonts w:ascii="Times New Roman" w:eastAsia="Times New Roman" w:hAnsi="Times New Roman" w:cs="Times New Roman"/>
                <w:lang w:val="uk-UA" w:eastAsia="ru-RU"/>
              </w:rPr>
              <w:t>Значущість</w:t>
            </w:r>
          </w:p>
        </w:tc>
        <w:tc>
          <w:tcPr>
            <w:tcW w:w="7087" w:type="dxa"/>
            <w:shd w:val="clear" w:color="auto" w:fill="FFFFFF"/>
          </w:tcPr>
          <w:p w:rsidR="000F2DB4" w:rsidRPr="000F2DB4" w:rsidRDefault="000F2DB4" w:rsidP="000F2DB4">
            <w:pPr>
              <w:spacing w:after="0" w:line="240" w:lineRule="auto"/>
              <w:rPr>
                <w:rFonts w:ascii="Times New Roman" w:eastAsia="Times New Roman" w:hAnsi="Times New Roman" w:cs="Times New Roman"/>
                <w:lang w:val="uk-UA" w:eastAsia="ru-RU"/>
              </w:rPr>
            </w:pPr>
            <w:r w:rsidRPr="000F2DB4">
              <w:rPr>
                <w:rFonts w:ascii="Times New Roman" w:eastAsia="Times New Roman" w:hAnsi="Times New Roman" w:cs="Times New Roman"/>
                <w:lang w:val="uk-UA" w:eastAsia="ru-RU"/>
              </w:rPr>
              <w:t>Навчальна, наукова, методична цінність повідомлень для учасників навчального процесу (учнів, батьків, учителів)</w:t>
            </w:r>
          </w:p>
        </w:tc>
      </w:tr>
      <w:tr w:rsidR="000F2DB4" w:rsidRPr="000F2DB4" w:rsidTr="00D10891">
        <w:trPr>
          <w:trHeight w:val="309"/>
        </w:trPr>
        <w:tc>
          <w:tcPr>
            <w:tcW w:w="2552" w:type="dxa"/>
            <w:vMerge/>
          </w:tcPr>
          <w:p w:rsidR="000F2DB4" w:rsidRPr="000F2DB4" w:rsidRDefault="000F2DB4" w:rsidP="000F2DB4">
            <w:pPr>
              <w:spacing w:after="0" w:line="240" w:lineRule="auto"/>
              <w:rPr>
                <w:rFonts w:ascii="Times New Roman" w:eastAsia="Times New Roman" w:hAnsi="Times New Roman" w:cs="Times New Roman"/>
                <w:lang w:val="uk-UA" w:eastAsia="ru-RU"/>
              </w:rPr>
            </w:pPr>
          </w:p>
        </w:tc>
        <w:tc>
          <w:tcPr>
            <w:tcW w:w="7087" w:type="dxa"/>
          </w:tcPr>
          <w:p w:rsidR="000F2DB4" w:rsidRPr="000F2DB4" w:rsidRDefault="000F2DB4" w:rsidP="000F2DB4">
            <w:pPr>
              <w:spacing w:after="0" w:line="240" w:lineRule="auto"/>
              <w:rPr>
                <w:rFonts w:ascii="Times New Roman" w:eastAsia="Times New Roman" w:hAnsi="Times New Roman" w:cs="Times New Roman"/>
                <w:shd w:val="clear" w:color="auto" w:fill="F3F4F6"/>
                <w:lang w:val="uk-UA" w:eastAsia="ru-RU"/>
              </w:rPr>
            </w:pPr>
            <w:r w:rsidRPr="000F2DB4">
              <w:rPr>
                <w:rFonts w:ascii="Times New Roman" w:eastAsia="Times New Roman" w:hAnsi="Times New Roman" w:cs="Times New Roman"/>
                <w:lang w:val="uk-UA" w:eastAsia="ru-RU"/>
              </w:rPr>
              <w:t>Наявність власних інноваційних розробок учителя</w:t>
            </w:r>
          </w:p>
        </w:tc>
      </w:tr>
      <w:tr w:rsidR="000F2DB4" w:rsidRPr="000F2DB4" w:rsidTr="00D10891">
        <w:trPr>
          <w:trHeight w:val="299"/>
        </w:trPr>
        <w:tc>
          <w:tcPr>
            <w:tcW w:w="2552" w:type="dxa"/>
            <w:vMerge/>
          </w:tcPr>
          <w:p w:rsidR="000F2DB4" w:rsidRPr="000F2DB4" w:rsidRDefault="000F2DB4" w:rsidP="000F2DB4">
            <w:pPr>
              <w:spacing w:after="0" w:line="240" w:lineRule="auto"/>
              <w:rPr>
                <w:rFonts w:ascii="Times New Roman" w:eastAsia="Times New Roman" w:hAnsi="Times New Roman" w:cs="Times New Roman"/>
                <w:lang w:val="uk-UA" w:eastAsia="ru-RU"/>
              </w:rPr>
            </w:pPr>
          </w:p>
        </w:tc>
        <w:tc>
          <w:tcPr>
            <w:tcW w:w="7087" w:type="dxa"/>
          </w:tcPr>
          <w:p w:rsidR="000F2DB4" w:rsidRPr="000F2DB4" w:rsidRDefault="000F2DB4" w:rsidP="000F2DB4">
            <w:pPr>
              <w:spacing w:after="0" w:line="240" w:lineRule="auto"/>
              <w:rPr>
                <w:rFonts w:ascii="Times New Roman" w:eastAsia="Times New Roman" w:hAnsi="Times New Roman" w:cs="Times New Roman"/>
                <w:lang w:val="uk-UA" w:eastAsia="ru-RU"/>
              </w:rPr>
            </w:pPr>
            <w:r w:rsidRPr="000F2DB4">
              <w:rPr>
                <w:rFonts w:ascii="Times New Roman" w:eastAsia="Times New Roman" w:hAnsi="Times New Roman" w:cs="Times New Roman"/>
                <w:lang w:val="uk-UA" w:eastAsia="ru-RU"/>
              </w:rPr>
              <w:t xml:space="preserve">Частота розміщення/оновлення матеріалів (за датою розміщення)  </w:t>
            </w:r>
          </w:p>
        </w:tc>
      </w:tr>
      <w:tr w:rsidR="000F2DB4" w:rsidRPr="000F2DB4" w:rsidTr="00D10891">
        <w:trPr>
          <w:trHeight w:val="264"/>
        </w:trPr>
        <w:tc>
          <w:tcPr>
            <w:tcW w:w="2552" w:type="dxa"/>
            <w:vMerge w:val="restart"/>
            <w:vAlign w:val="center"/>
          </w:tcPr>
          <w:p w:rsidR="000F2DB4" w:rsidRPr="000F2DB4" w:rsidRDefault="000F2DB4" w:rsidP="000F2DB4">
            <w:pPr>
              <w:spacing w:after="0" w:line="240" w:lineRule="auto"/>
              <w:jc w:val="center"/>
              <w:rPr>
                <w:rFonts w:ascii="Times New Roman" w:eastAsia="Times New Roman" w:hAnsi="Times New Roman" w:cs="Times New Roman"/>
                <w:lang w:val="uk-UA" w:eastAsia="ru-RU"/>
              </w:rPr>
            </w:pPr>
            <w:r w:rsidRPr="000F2DB4">
              <w:rPr>
                <w:rFonts w:ascii="Times New Roman" w:eastAsia="Times New Roman" w:hAnsi="Times New Roman" w:cs="Times New Roman"/>
                <w:lang w:val="uk-UA" w:eastAsia="ru-RU"/>
              </w:rPr>
              <w:t>Опис досвіду роботи</w:t>
            </w:r>
          </w:p>
        </w:tc>
        <w:tc>
          <w:tcPr>
            <w:tcW w:w="7087" w:type="dxa"/>
          </w:tcPr>
          <w:p w:rsidR="000F2DB4" w:rsidRPr="000F2DB4" w:rsidRDefault="000F2DB4" w:rsidP="000F2DB4">
            <w:pPr>
              <w:spacing w:after="0" w:line="240" w:lineRule="auto"/>
              <w:rPr>
                <w:rFonts w:ascii="Times New Roman" w:eastAsia="Times New Roman" w:hAnsi="Times New Roman" w:cs="Times New Roman"/>
                <w:lang w:val="uk-UA" w:eastAsia="ru-RU"/>
              </w:rPr>
            </w:pPr>
            <w:r w:rsidRPr="000F2DB4">
              <w:rPr>
                <w:rFonts w:ascii="Times New Roman" w:eastAsia="Times New Roman" w:hAnsi="Times New Roman" w:cs="Times New Roman"/>
                <w:lang w:val="uk-UA" w:eastAsia="ru-RU"/>
              </w:rPr>
              <w:t>Актуальність досвіду, чіткість провідної  ідеї</w:t>
            </w:r>
          </w:p>
        </w:tc>
      </w:tr>
      <w:tr w:rsidR="000F2DB4" w:rsidRPr="000F2DB4" w:rsidTr="00D10891">
        <w:trPr>
          <w:trHeight w:val="281"/>
        </w:trPr>
        <w:tc>
          <w:tcPr>
            <w:tcW w:w="2552" w:type="dxa"/>
            <w:vMerge/>
          </w:tcPr>
          <w:p w:rsidR="000F2DB4" w:rsidRPr="000F2DB4" w:rsidRDefault="000F2DB4" w:rsidP="000F2DB4">
            <w:pPr>
              <w:spacing w:after="0" w:line="240" w:lineRule="auto"/>
              <w:rPr>
                <w:rFonts w:ascii="Times New Roman" w:eastAsia="Times New Roman" w:hAnsi="Times New Roman" w:cs="Times New Roman"/>
                <w:highlight w:val="yellow"/>
                <w:lang w:val="uk-UA" w:eastAsia="ru-RU"/>
              </w:rPr>
            </w:pPr>
          </w:p>
        </w:tc>
        <w:tc>
          <w:tcPr>
            <w:tcW w:w="7087" w:type="dxa"/>
          </w:tcPr>
          <w:p w:rsidR="000F2DB4" w:rsidRPr="000F2DB4" w:rsidRDefault="000F2DB4" w:rsidP="000F2DB4">
            <w:pPr>
              <w:spacing w:after="0" w:line="240" w:lineRule="auto"/>
              <w:rPr>
                <w:rFonts w:ascii="Times New Roman" w:eastAsia="Times New Roman" w:hAnsi="Times New Roman" w:cs="Times New Roman"/>
                <w:lang w:val="uk-UA" w:eastAsia="ru-RU"/>
              </w:rPr>
            </w:pPr>
            <w:r w:rsidRPr="000F2DB4">
              <w:rPr>
                <w:rFonts w:ascii="Times New Roman" w:eastAsia="Times New Roman" w:hAnsi="Times New Roman" w:cs="Times New Roman"/>
                <w:lang w:val="uk-UA" w:eastAsia="ru-RU"/>
              </w:rPr>
              <w:t>Рівень самостійності досвіду</w:t>
            </w:r>
          </w:p>
        </w:tc>
      </w:tr>
      <w:tr w:rsidR="000F2DB4" w:rsidRPr="000F2DB4" w:rsidTr="00D10891">
        <w:trPr>
          <w:trHeight w:val="277"/>
        </w:trPr>
        <w:tc>
          <w:tcPr>
            <w:tcW w:w="2552" w:type="dxa"/>
            <w:vMerge/>
          </w:tcPr>
          <w:p w:rsidR="000F2DB4" w:rsidRPr="000F2DB4" w:rsidRDefault="000F2DB4" w:rsidP="000F2DB4">
            <w:pPr>
              <w:spacing w:after="0" w:line="240" w:lineRule="auto"/>
              <w:rPr>
                <w:rFonts w:ascii="Times New Roman" w:eastAsia="Times New Roman" w:hAnsi="Times New Roman" w:cs="Times New Roman"/>
                <w:highlight w:val="yellow"/>
                <w:lang w:val="uk-UA" w:eastAsia="ru-RU"/>
              </w:rPr>
            </w:pPr>
          </w:p>
        </w:tc>
        <w:tc>
          <w:tcPr>
            <w:tcW w:w="7087" w:type="dxa"/>
          </w:tcPr>
          <w:p w:rsidR="000F2DB4" w:rsidRPr="000F2DB4" w:rsidRDefault="000F2DB4" w:rsidP="000F2DB4">
            <w:pPr>
              <w:spacing w:after="0" w:line="240" w:lineRule="auto"/>
              <w:rPr>
                <w:rFonts w:ascii="Times New Roman" w:eastAsia="Times New Roman" w:hAnsi="Times New Roman" w:cs="Times New Roman"/>
                <w:lang w:val="uk-UA" w:eastAsia="ru-RU"/>
              </w:rPr>
            </w:pPr>
            <w:r w:rsidRPr="000F2DB4">
              <w:rPr>
                <w:rFonts w:ascii="Times New Roman" w:eastAsia="Times New Roman" w:hAnsi="Times New Roman" w:cs="Times New Roman"/>
                <w:lang w:val="uk-UA" w:eastAsia="ru-RU"/>
              </w:rPr>
              <w:t>Якість опису технології</w:t>
            </w:r>
          </w:p>
        </w:tc>
      </w:tr>
      <w:tr w:rsidR="000F2DB4" w:rsidRPr="000F2DB4" w:rsidTr="00D10891">
        <w:trPr>
          <w:trHeight w:val="241"/>
        </w:trPr>
        <w:tc>
          <w:tcPr>
            <w:tcW w:w="2552" w:type="dxa"/>
            <w:vMerge/>
          </w:tcPr>
          <w:p w:rsidR="000F2DB4" w:rsidRPr="000F2DB4" w:rsidRDefault="000F2DB4" w:rsidP="000F2DB4">
            <w:pPr>
              <w:spacing w:after="0" w:line="240" w:lineRule="auto"/>
              <w:rPr>
                <w:rFonts w:ascii="Times New Roman" w:eastAsia="Times New Roman" w:hAnsi="Times New Roman" w:cs="Times New Roman"/>
                <w:highlight w:val="yellow"/>
                <w:lang w:val="uk-UA" w:eastAsia="ru-RU"/>
              </w:rPr>
            </w:pPr>
          </w:p>
        </w:tc>
        <w:tc>
          <w:tcPr>
            <w:tcW w:w="7087" w:type="dxa"/>
          </w:tcPr>
          <w:p w:rsidR="000F2DB4" w:rsidRPr="000F2DB4" w:rsidRDefault="000F2DB4" w:rsidP="000F2DB4">
            <w:pPr>
              <w:spacing w:after="0" w:line="240" w:lineRule="auto"/>
              <w:rPr>
                <w:rFonts w:ascii="Times New Roman" w:eastAsia="Times New Roman" w:hAnsi="Times New Roman" w:cs="Times New Roman"/>
                <w:lang w:val="uk-UA" w:eastAsia="ru-RU"/>
              </w:rPr>
            </w:pPr>
            <w:r w:rsidRPr="000F2DB4">
              <w:rPr>
                <w:rFonts w:ascii="Times New Roman" w:eastAsia="Times New Roman" w:hAnsi="Times New Roman" w:cs="Times New Roman"/>
                <w:lang w:val="uk-UA" w:eastAsia="ru-RU"/>
              </w:rPr>
              <w:t>Результативність  досвіду</w:t>
            </w:r>
          </w:p>
        </w:tc>
      </w:tr>
      <w:tr w:rsidR="000F2DB4" w:rsidRPr="000F2DB4" w:rsidTr="00D10891">
        <w:trPr>
          <w:trHeight w:val="451"/>
        </w:trPr>
        <w:tc>
          <w:tcPr>
            <w:tcW w:w="2552" w:type="dxa"/>
            <w:vMerge/>
          </w:tcPr>
          <w:p w:rsidR="000F2DB4" w:rsidRPr="000F2DB4" w:rsidRDefault="000F2DB4" w:rsidP="000F2DB4">
            <w:pPr>
              <w:spacing w:after="0" w:line="240" w:lineRule="auto"/>
              <w:rPr>
                <w:rFonts w:ascii="Times New Roman" w:eastAsia="Times New Roman" w:hAnsi="Times New Roman" w:cs="Times New Roman"/>
                <w:highlight w:val="yellow"/>
                <w:lang w:val="uk-UA" w:eastAsia="ru-RU"/>
              </w:rPr>
            </w:pPr>
          </w:p>
        </w:tc>
        <w:tc>
          <w:tcPr>
            <w:tcW w:w="7087" w:type="dxa"/>
          </w:tcPr>
          <w:p w:rsidR="000F2DB4" w:rsidRPr="000F2DB4" w:rsidRDefault="000F2DB4" w:rsidP="000F2DB4">
            <w:pPr>
              <w:spacing w:after="0" w:line="240" w:lineRule="auto"/>
              <w:rPr>
                <w:rFonts w:ascii="Times New Roman" w:eastAsia="Times New Roman" w:hAnsi="Times New Roman" w:cs="Times New Roman"/>
                <w:lang w:val="uk-UA" w:eastAsia="ru-RU"/>
              </w:rPr>
            </w:pPr>
            <w:r w:rsidRPr="000F2DB4">
              <w:rPr>
                <w:rFonts w:ascii="Times New Roman" w:eastAsia="Times New Roman" w:hAnsi="Times New Roman" w:cs="Times New Roman"/>
                <w:lang w:val="uk-UA" w:eastAsia="ru-RU"/>
              </w:rPr>
              <w:t>Розповсюдження досвіду (наявність друкованих робіт, керування авторською майстернею, Школою досвіду, участь у семінарах, конференціях тощо)</w:t>
            </w:r>
          </w:p>
        </w:tc>
      </w:tr>
    </w:tbl>
    <w:p w:rsidR="000F2DB4" w:rsidRPr="000F2DB4" w:rsidRDefault="000F2DB4" w:rsidP="000F2DB4">
      <w:pPr>
        <w:spacing w:after="0" w:line="240" w:lineRule="auto"/>
        <w:ind w:firstLine="708"/>
        <w:jc w:val="both"/>
        <w:rPr>
          <w:rFonts w:ascii="Times New Roman" w:eastAsia="Times New Roman" w:hAnsi="Times New Roman" w:cs="Times New Roman"/>
          <w:b/>
          <w:bCs/>
          <w:sz w:val="24"/>
          <w:szCs w:val="24"/>
          <w:lang w:val="uk-UA"/>
        </w:rPr>
      </w:pPr>
    </w:p>
    <w:p w:rsidR="000F2DB4" w:rsidRPr="000F2DB4" w:rsidRDefault="000F2DB4" w:rsidP="000F2DB4">
      <w:pPr>
        <w:spacing w:after="0" w:line="240" w:lineRule="auto"/>
        <w:ind w:firstLine="708"/>
        <w:jc w:val="both"/>
        <w:rPr>
          <w:rFonts w:ascii="Times New Roman" w:eastAsia="Times New Roman" w:hAnsi="Times New Roman" w:cs="Times New Roman"/>
          <w:b/>
          <w:bCs/>
          <w:i/>
          <w:iCs/>
          <w:sz w:val="24"/>
          <w:szCs w:val="24"/>
          <w:lang w:val="uk-UA"/>
        </w:rPr>
      </w:pPr>
      <w:r w:rsidRPr="000F2DB4">
        <w:rPr>
          <w:rFonts w:ascii="Times New Roman" w:eastAsia="Times New Roman" w:hAnsi="Times New Roman" w:cs="Times New Roman"/>
          <w:b/>
          <w:bCs/>
          <w:sz w:val="24"/>
          <w:szCs w:val="24"/>
          <w:lang w:val="uk-UA"/>
        </w:rPr>
        <w:t>2. Конкурсне випробування щодо виявлення фахового рівня педагога (60 балів)</w:t>
      </w:r>
    </w:p>
    <w:p w:rsidR="000F2DB4" w:rsidRPr="000F2DB4" w:rsidRDefault="000F2DB4" w:rsidP="000F2DB4">
      <w:pPr>
        <w:spacing w:after="0" w:line="240" w:lineRule="auto"/>
        <w:ind w:firstLine="709"/>
        <w:jc w:val="both"/>
        <w:rPr>
          <w:rFonts w:ascii="Times New Roman" w:eastAsia="Times New Roman" w:hAnsi="Times New Roman" w:cs="Times New Roman"/>
          <w:b/>
          <w:bCs/>
          <w:sz w:val="24"/>
          <w:szCs w:val="24"/>
          <w:lang w:val="uk-UA"/>
        </w:rPr>
      </w:pPr>
      <w:r w:rsidRPr="000F2DB4">
        <w:rPr>
          <w:rFonts w:ascii="Times New Roman" w:eastAsia="Times New Roman" w:hAnsi="Times New Roman" w:cs="Times New Roman"/>
          <w:b/>
          <w:bCs/>
          <w:sz w:val="24"/>
          <w:szCs w:val="24"/>
          <w:lang w:val="uk-UA"/>
        </w:rPr>
        <w:t>Регламент</w:t>
      </w:r>
      <w:r w:rsidRPr="000F2DB4">
        <w:rPr>
          <w:rFonts w:ascii="Times New Roman" w:eastAsia="Times New Roman" w:hAnsi="Times New Roman" w:cs="Times New Roman"/>
          <w:sz w:val="24"/>
          <w:szCs w:val="24"/>
          <w:lang w:val="uk-UA"/>
        </w:rPr>
        <w:t>: до 2 год.</w:t>
      </w:r>
      <w:r w:rsidRPr="000F2DB4">
        <w:rPr>
          <w:rFonts w:ascii="Times New Roman" w:eastAsia="Times New Roman" w:hAnsi="Times New Roman" w:cs="Times New Roman"/>
          <w:b/>
          <w:bCs/>
          <w:sz w:val="24"/>
          <w:szCs w:val="24"/>
          <w:lang w:val="uk-UA"/>
        </w:rPr>
        <w:tab/>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b/>
          <w:bCs/>
          <w:sz w:val="24"/>
          <w:szCs w:val="24"/>
          <w:lang w:val="uk-UA"/>
        </w:rPr>
        <w:t>Формат:</w:t>
      </w:r>
      <w:r w:rsidRPr="000F2DB4">
        <w:rPr>
          <w:rFonts w:ascii="Times New Roman" w:eastAsia="Times New Roman" w:hAnsi="Times New Roman" w:cs="Times New Roman"/>
          <w:sz w:val="24"/>
          <w:szCs w:val="24"/>
          <w:lang w:val="uk-UA"/>
        </w:rPr>
        <w:t xml:space="preserve"> комп’ютерне тестування (40 питань: 10 – психологія й педагогіка, 30 – предмет і методика).</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 xml:space="preserve">Тести можуть містити завдання з вибором однієї або декількох відповідей із запропонованих, встановлення відповідності логічно пов’язаних пар, встановлення правильної послідовності, відкриті завдання з короткою відповіддю. </w:t>
      </w:r>
    </w:p>
    <w:p w:rsidR="000F2DB4" w:rsidRPr="000F2DB4" w:rsidRDefault="000F2DB4" w:rsidP="000F2DB4">
      <w:pPr>
        <w:spacing w:after="0" w:line="240" w:lineRule="auto"/>
        <w:ind w:left="720"/>
        <w:jc w:val="both"/>
        <w:rPr>
          <w:rFonts w:ascii="Times New Roman" w:eastAsia="Times New Roman" w:hAnsi="Times New Roman" w:cs="Times New Roman"/>
          <w:b/>
          <w:bCs/>
          <w:sz w:val="24"/>
          <w:szCs w:val="24"/>
          <w:lang w:val="uk-UA"/>
        </w:rPr>
      </w:pPr>
      <w:r w:rsidRPr="000F2DB4">
        <w:rPr>
          <w:rFonts w:ascii="Times New Roman" w:eastAsia="Times New Roman" w:hAnsi="Times New Roman" w:cs="Times New Roman"/>
          <w:b/>
          <w:bCs/>
          <w:sz w:val="24"/>
          <w:szCs w:val="24"/>
          <w:lang w:val="uk-UA"/>
        </w:rPr>
        <w:t>Дата проведення: 30 листопада 2016 р.</w:t>
      </w:r>
    </w:p>
    <w:p w:rsidR="000F2DB4" w:rsidRPr="000F2DB4" w:rsidRDefault="000F2DB4" w:rsidP="000F2DB4">
      <w:pPr>
        <w:spacing w:after="0" w:line="240" w:lineRule="auto"/>
        <w:ind w:firstLine="708"/>
        <w:jc w:val="both"/>
        <w:rPr>
          <w:rFonts w:ascii="Times New Roman" w:eastAsia="Times New Roman" w:hAnsi="Times New Roman" w:cs="Times New Roman"/>
          <w:b/>
          <w:bCs/>
          <w:sz w:val="24"/>
          <w:szCs w:val="24"/>
          <w:lang w:val="uk-UA" w:eastAsia="ru-RU"/>
        </w:rPr>
      </w:pPr>
    </w:p>
    <w:p w:rsidR="000F2DB4" w:rsidRPr="000F2DB4" w:rsidRDefault="000F2DB4" w:rsidP="000F2DB4">
      <w:pPr>
        <w:spacing w:after="0" w:line="240" w:lineRule="auto"/>
        <w:ind w:firstLine="708"/>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b/>
          <w:bCs/>
          <w:sz w:val="24"/>
          <w:szCs w:val="24"/>
          <w:lang w:val="uk-UA" w:eastAsia="ru-RU"/>
        </w:rPr>
        <w:t>3. Конкурсне випробування «Практична робота»,</w:t>
      </w:r>
      <w:r w:rsidRPr="000F2DB4">
        <w:rPr>
          <w:rFonts w:ascii="Times New Roman" w:eastAsia="Times New Roman" w:hAnsi="Times New Roman" w:cs="Times New Roman"/>
          <w:sz w:val="24"/>
          <w:szCs w:val="24"/>
          <w:lang w:val="uk-UA"/>
        </w:rPr>
        <w:t xml:space="preserve"> що</w:t>
      </w:r>
      <w:r w:rsidRPr="000F2DB4">
        <w:rPr>
          <w:rFonts w:ascii="Times New Roman" w:eastAsia="Times New Roman" w:hAnsi="Times New Roman" w:cs="Calibri"/>
          <w:sz w:val="24"/>
          <w:szCs w:val="24"/>
          <w:lang w:val="uk-UA" w:eastAsia="uk-UA"/>
        </w:rPr>
        <w:t xml:space="preserve"> передбачає</w:t>
      </w:r>
      <w:r w:rsidRPr="000F2DB4">
        <w:rPr>
          <w:rFonts w:ascii="Times New Roman" w:eastAsia="Times New Roman" w:hAnsi="Times New Roman" w:cs="Calibri"/>
          <w:sz w:val="24"/>
          <w:szCs w:val="24"/>
          <w:lang w:val="uk-UA" w:eastAsia="ru-RU"/>
        </w:rPr>
        <w:t xml:space="preserve"> перевірку вміння конкурсантів виконувати практичні завдання у межах навчального предмета </w:t>
      </w:r>
      <w:r w:rsidRPr="000F2DB4">
        <w:rPr>
          <w:rFonts w:ascii="Times New Roman" w:eastAsia="Times New Roman" w:hAnsi="Times New Roman" w:cs="Times New Roman"/>
          <w:b/>
          <w:bCs/>
          <w:sz w:val="24"/>
          <w:szCs w:val="24"/>
          <w:lang w:val="uk-UA" w:eastAsia="ru-RU"/>
        </w:rPr>
        <w:t>(40 балів)</w:t>
      </w:r>
    </w:p>
    <w:p w:rsidR="000F2DB4" w:rsidRPr="000F2DB4" w:rsidRDefault="000F2DB4" w:rsidP="000F2DB4">
      <w:pPr>
        <w:spacing w:after="0" w:line="240" w:lineRule="auto"/>
        <w:ind w:firstLine="708"/>
        <w:jc w:val="both"/>
        <w:rPr>
          <w:rFonts w:ascii="Times New Roman" w:eastAsia="Times New Roman" w:hAnsi="Times New Roman" w:cs="Times New Roman"/>
          <w:b/>
          <w:bCs/>
          <w:sz w:val="24"/>
          <w:szCs w:val="24"/>
          <w:lang w:val="uk-UA" w:eastAsia="ru-RU"/>
        </w:rPr>
      </w:pPr>
      <w:r w:rsidRPr="000F2DB4">
        <w:rPr>
          <w:rFonts w:ascii="Times New Roman" w:eastAsia="Times New Roman" w:hAnsi="Times New Roman" w:cs="Times New Roman"/>
          <w:b/>
          <w:bCs/>
          <w:sz w:val="24"/>
          <w:szCs w:val="24"/>
          <w:lang w:val="uk-UA" w:eastAsia="ru-RU"/>
        </w:rPr>
        <w:t xml:space="preserve">Регламент: </w:t>
      </w:r>
      <w:r w:rsidRPr="000F2DB4">
        <w:rPr>
          <w:rFonts w:ascii="Times New Roman" w:eastAsia="Times New Roman" w:hAnsi="Times New Roman" w:cs="Times New Roman"/>
          <w:sz w:val="24"/>
          <w:szCs w:val="24"/>
          <w:lang w:val="uk-UA" w:eastAsia="ru-RU"/>
        </w:rPr>
        <w:t>до 60 хв.</w:t>
      </w:r>
      <w:r w:rsidRPr="000F2DB4">
        <w:rPr>
          <w:rFonts w:ascii="Times New Roman" w:eastAsia="Times New Roman" w:hAnsi="Times New Roman" w:cs="Times New Roman"/>
          <w:b/>
          <w:bCs/>
          <w:sz w:val="24"/>
          <w:szCs w:val="24"/>
          <w:lang w:val="uk-UA" w:eastAsia="ru-RU"/>
        </w:rPr>
        <w:tab/>
      </w:r>
    </w:p>
    <w:p w:rsidR="000F2DB4" w:rsidRPr="000F2DB4" w:rsidRDefault="000F2DB4" w:rsidP="000F2DB4">
      <w:pPr>
        <w:spacing w:after="0" w:line="240" w:lineRule="auto"/>
        <w:ind w:firstLine="708"/>
        <w:jc w:val="both"/>
        <w:rPr>
          <w:rFonts w:ascii="Times New Roman" w:eastAsia="Times New Roman" w:hAnsi="Times New Roman" w:cs="Calibri"/>
          <w:sz w:val="24"/>
          <w:szCs w:val="24"/>
          <w:lang w:val="uk-UA" w:eastAsia="ru-RU"/>
        </w:rPr>
      </w:pPr>
      <w:r w:rsidRPr="000F2DB4">
        <w:rPr>
          <w:rFonts w:ascii="Times New Roman" w:eastAsia="Times New Roman" w:hAnsi="Times New Roman" w:cs="Times New Roman"/>
          <w:b/>
          <w:bCs/>
          <w:sz w:val="24"/>
          <w:szCs w:val="24"/>
          <w:lang w:val="uk-UA" w:eastAsia="ru-RU"/>
        </w:rPr>
        <w:t xml:space="preserve">Формат: </w:t>
      </w:r>
      <w:r w:rsidRPr="000F2DB4">
        <w:rPr>
          <w:rFonts w:ascii="Times New Roman" w:eastAsia="Times New Roman" w:hAnsi="Times New Roman" w:cs="Calibri"/>
          <w:sz w:val="24"/>
          <w:szCs w:val="24"/>
          <w:lang w:val="uk-UA" w:eastAsia="ru-RU"/>
        </w:rPr>
        <w:t xml:space="preserve">залежить від навчального предмета та визначається членами фахового журі. </w:t>
      </w:r>
    </w:p>
    <w:p w:rsidR="000F2DB4" w:rsidRPr="000F2DB4" w:rsidRDefault="000F2DB4" w:rsidP="000F2DB4">
      <w:pPr>
        <w:spacing w:after="0" w:line="240" w:lineRule="auto"/>
        <w:ind w:firstLine="708"/>
        <w:jc w:val="both"/>
        <w:rPr>
          <w:rFonts w:ascii="Times New Roman" w:eastAsia="Times New Roman" w:hAnsi="Times New Roman" w:cs="Calibri"/>
          <w:sz w:val="24"/>
          <w:szCs w:val="24"/>
          <w:lang w:val="uk-UA" w:eastAsia="ru-RU"/>
        </w:rPr>
      </w:pPr>
      <w:r w:rsidRPr="000F2DB4">
        <w:rPr>
          <w:rFonts w:ascii="Times New Roman" w:eastAsia="Times New Roman" w:hAnsi="Times New Roman" w:cs="Calibri"/>
          <w:sz w:val="24"/>
          <w:szCs w:val="24"/>
          <w:lang w:val="uk-UA" w:eastAsia="ru-RU"/>
        </w:rPr>
        <w:t xml:space="preserve">Приклади тематики практичної роботи: </w:t>
      </w:r>
    </w:p>
    <w:p w:rsidR="000F2DB4" w:rsidRPr="000F2DB4" w:rsidRDefault="000F2DB4" w:rsidP="000F2DB4">
      <w:pPr>
        <w:spacing w:after="0" w:line="240" w:lineRule="auto"/>
        <w:ind w:firstLine="708"/>
        <w:jc w:val="both"/>
        <w:rPr>
          <w:rFonts w:ascii="Times New Roman" w:eastAsia="Times New Roman" w:hAnsi="Times New Roman" w:cs="Calibri"/>
          <w:sz w:val="24"/>
          <w:szCs w:val="24"/>
          <w:lang w:val="uk-UA" w:eastAsia="ru-RU"/>
        </w:rPr>
      </w:pPr>
      <w:r w:rsidRPr="000F2DB4">
        <w:rPr>
          <w:rFonts w:ascii="Times New Roman" w:eastAsia="Times New Roman" w:hAnsi="Times New Roman" w:cs="Calibri"/>
          <w:sz w:val="24"/>
          <w:szCs w:val="24"/>
          <w:lang w:val="uk-UA" w:eastAsia="ru-RU"/>
        </w:rPr>
        <w:t xml:space="preserve">з біології - лабораторна робота, розв’язання задач з молекулярної біології, генетики, екології, анатомії та фізіології людини; </w:t>
      </w:r>
    </w:p>
    <w:p w:rsidR="000F2DB4" w:rsidRPr="000F2DB4" w:rsidRDefault="000F2DB4" w:rsidP="000F2DB4">
      <w:pPr>
        <w:spacing w:after="0" w:line="240" w:lineRule="auto"/>
        <w:ind w:firstLine="708"/>
        <w:jc w:val="both"/>
        <w:rPr>
          <w:rFonts w:ascii="Times New Roman" w:eastAsia="Times New Roman" w:hAnsi="Times New Roman" w:cs="Calibri"/>
          <w:sz w:val="24"/>
          <w:szCs w:val="24"/>
          <w:lang w:val="uk-UA" w:eastAsia="ru-RU"/>
        </w:rPr>
      </w:pPr>
      <w:r w:rsidRPr="000F2DB4">
        <w:rPr>
          <w:rFonts w:ascii="Times New Roman" w:eastAsia="Times New Roman" w:hAnsi="Times New Roman" w:cs="Calibri"/>
          <w:sz w:val="24"/>
          <w:szCs w:val="24"/>
          <w:lang w:val="uk-UA" w:eastAsia="ru-RU"/>
        </w:rPr>
        <w:t>з музичного мистецтва – музикування, інтерпретація музичного твору, використання різноманітних методик та прийомів щодо вивчення музичного твору;</w:t>
      </w:r>
    </w:p>
    <w:p w:rsidR="000F2DB4" w:rsidRPr="000F2DB4" w:rsidRDefault="000F2DB4" w:rsidP="000F2DB4">
      <w:pPr>
        <w:spacing w:after="0" w:line="240" w:lineRule="auto"/>
        <w:ind w:firstLine="708"/>
        <w:jc w:val="both"/>
        <w:rPr>
          <w:rFonts w:ascii="Times New Roman" w:eastAsia="Times New Roman" w:hAnsi="Times New Roman" w:cs="Calibri"/>
          <w:sz w:val="24"/>
          <w:szCs w:val="24"/>
          <w:lang w:val="uk-UA" w:eastAsia="ru-RU"/>
        </w:rPr>
      </w:pPr>
      <w:r w:rsidRPr="000F2DB4">
        <w:rPr>
          <w:rFonts w:ascii="Times New Roman" w:eastAsia="Times New Roman" w:hAnsi="Times New Roman" w:cs="Calibri"/>
          <w:sz w:val="24"/>
          <w:szCs w:val="24"/>
          <w:lang w:val="uk-UA" w:eastAsia="ru-RU"/>
        </w:rPr>
        <w:t>з інформатики - робота з базами даних, робота в текстовому та табличному процесорах, розв’язування задач з програмування;</w:t>
      </w:r>
    </w:p>
    <w:p w:rsidR="000F2DB4" w:rsidRPr="000F2DB4" w:rsidRDefault="000F2DB4" w:rsidP="000F2DB4">
      <w:pPr>
        <w:spacing w:after="0" w:line="240" w:lineRule="auto"/>
        <w:ind w:firstLine="708"/>
        <w:jc w:val="both"/>
        <w:rPr>
          <w:rFonts w:ascii="Times New Roman" w:eastAsia="Times New Roman" w:hAnsi="Times New Roman" w:cs="Calibri"/>
          <w:sz w:val="24"/>
          <w:szCs w:val="24"/>
          <w:lang w:val="uk-UA" w:eastAsia="ru-RU"/>
        </w:rPr>
      </w:pPr>
      <w:r w:rsidRPr="000F2DB4">
        <w:rPr>
          <w:rFonts w:ascii="Times New Roman" w:eastAsia="Times New Roman" w:hAnsi="Times New Roman" w:cs="Calibri"/>
          <w:sz w:val="24"/>
          <w:szCs w:val="24"/>
          <w:lang w:val="uk-UA" w:eastAsia="ru-RU"/>
        </w:rPr>
        <w:t>з предметів початкової школи -  розроблення етапів роботи над художнім твором за програмою початкової школи та інше.</w:t>
      </w:r>
    </w:p>
    <w:p w:rsidR="000F2DB4" w:rsidRPr="000F2DB4" w:rsidRDefault="000F2DB4" w:rsidP="000F2DB4">
      <w:pPr>
        <w:spacing w:after="0" w:line="240" w:lineRule="auto"/>
        <w:ind w:firstLine="708"/>
        <w:jc w:val="both"/>
        <w:rPr>
          <w:rFonts w:ascii="Times New Roman" w:eastAsia="Times New Roman" w:hAnsi="Times New Roman" w:cs="Calibri"/>
          <w:sz w:val="24"/>
          <w:szCs w:val="24"/>
          <w:lang w:val="uk-UA" w:eastAsia="ru-RU"/>
        </w:rPr>
      </w:pPr>
      <w:r w:rsidRPr="000F2DB4">
        <w:rPr>
          <w:rFonts w:ascii="Times New Roman" w:eastAsia="Times New Roman" w:hAnsi="Times New Roman" w:cs="Calibri"/>
          <w:sz w:val="24"/>
          <w:szCs w:val="24"/>
          <w:lang w:val="uk-UA" w:eastAsia="ru-RU"/>
        </w:rPr>
        <w:t>Критерії оцінювання розробляються членами фахових журі відповідно до формату практичної роботи.</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rPr>
      </w:pP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 xml:space="preserve">За результатами відбіркового етапу ІІ (обласного) туру Конкурсу визначається не більше </w:t>
      </w:r>
      <w:r w:rsidRPr="000F2DB4">
        <w:rPr>
          <w:rFonts w:ascii="Times New Roman" w:eastAsia="Times New Roman" w:hAnsi="Times New Roman" w:cs="Times New Roman"/>
          <w:b/>
          <w:bCs/>
          <w:sz w:val="24"/>
          <w:szCs w:val="24"/>
          <w:lang w:val="uk-UA"/>
        </w:rPr>
        <w:t>8 конкурсантів</w:t>
      </w:r>
      <w:r w:rsidRPr="000F2DB4">
        <w:rPr>
          <w:rFonts w:ascii="Times New Roman" w:eastAsia="Times New Roman" w:hAnsi="Times New Roman" w:cs="Times New Roman"/>
          <w:sz w:val="24"/>
          <w:szCs w:val="24"/>
          <w:lang w:val="uk-UA"/>
        </w:rPr>
        <w:t xml:space="preserve"> з кожної номінації, які набрали найбільшу кількість балів, для участі у заключному (очному) етапі ІІ (обласного) туру Конкурсу.</w:t>
      </w:r>
    </w:p>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rPr>
      </w:pPr>
    </w:p>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rPr>
      </w:pPr>
      <w:r w:rsidRPr="000F2DB4">
        <w:rPr>
          <w:rFonts w:ascii="Times New Roman" w:eastAsia="Times New Roman" w:hAnsi="Times New Roman" w:cs="Times New Roman"/>
          <w:b/>
          <w:bCs/>
          <w:sz w:val="24"/>
          <w:szCs w:val="24"/>
          <w:lang w:val="uk-UA"/>
        </w:rPr>
        <w:t>ЗАКЛЮЧНИЙ ЕТАП</w:t>
      </w:r>
    </w:p>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rPr>
      </w:pPr>
    </w:p>
    <w:p w:rsidR="000F2DB4" w:rsidRPr="000F2DB4" w:rsidRDefault="000F2DB4" w:rsidP="000F2DB4">
      <w:pPr>
        <w:spacing w:after="0" w:line="240" w:lineRule="auto"/>
        <w:ind w:firstLine="570"/>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b/>
          <w:bCs/>
          <w:sz w:val="24"/>
          <w:szCs w:val="24"/>
          <w:lang w:val="uk-UA"/>
        </w:rPr>
        <w:t>Заключний етап</w:t>
      </w:r>
      <w:r w:rsidRPr="000F2DB4">
        <w:rPr>
          <w:rFonts w:ascii="Times New Roman" w:eastAsia="Times New Roman" w:hAnsi="Times New Roman" w:cs="Times New Roman"/>
          <w:sz w:val="24"/>
          <w:szCs w:val="24"/>
          <w:lang w:val="uk-UA"/>
        </w:rPr>
        <w:t xml:space="preserve"> ІІ обласного туру Конкурсу передбачає такі конкурсні випробування:</w:t>
      </w:r>
    </w:p>
    <w:p w:rsidR="000F2DB4" w:rsidRPr="000F2DB4" w:rsidRDefault="000F2DB4" w:rsidP="000F2DB4">
      <w:pPr>
        <w:numPr>
          <w:ilvl w:val="0"/>
          <w:numId w:val="14"/>
        </w:numPr>
        <w:spacing w:after="0" w:line="240" w:lineRule="auto"/>
        <w:jc w:val="both"/>
        <w:rPr>
          <w:rFonts w:ascii="Times New Roman" w:eastAsia="Times New Roman" w:hAnsi="Times New Roman" w:cs="Times New Roman"/>
          <w:b/>
          <w:bCs/>
          <w:sz w:val="24"/>
          <w:szCs w:val="24"/>
          <w:lang w:val="uk-UA"/>
        </w:rPr>
      </w:pPr>
      <w:r w:rsidRPr="000F2DB4">
        <w:rPr>
          <w:rFonts w:ascii="Times New Roman" w:eastAsia="Times New Roman" w:hAnsi="Times New Roman" w:cs="Times New Roman"/>
          <w:b/>
          <w:bCs/>
          <w:sz w:val="24"/>
          <w:szCs w:val="24"/>
          <w:lang w:val="uk-UA"/>
        </w:rPr>
        <w:t xml:space="preserve">«Майстер-клас» </w:t>
      </w:r>
      <w:r w:rsidRPr="000F2DB4">
        <w:rPr>
          <w:rFonts w:ascii="Times New Roman" w:eastAsia="Times New Roman" w:hAnsi="Times New Roman" w:cs="Times New Roman"/>
          <w:bCs/>
          <w:sz w:val="24"/>
          <w:szCs w:val="24"/>
          <w:lang w:val="uk-UA"/>
        </w:rPr>
        <w:t>(проводиться з учасниками заключного етапу ІІ (обласного) туру Конкурсу).</w:t>
      </w:r>
    </w:p>
    <w:p w:rsidR="000F2DB4" w:rsidRPr="000F2DB4" w:rsidRDefault="000F2DB4" w:rsidP="000F2DB4">
      <w:pPr>
        <w:numPr>
          <w:ilvl w:val="0"/>
          <w:numId w:val="14"/>
        </w:numPr>
        <w:spacing w:after="0" w:line="240" w:lineRule="auto"/>
        <w:jc w:val="both"/>
        <w:rPr>
          <w:rFonts w:ascii="Times New Roman" w:eastAsia="Times New Roman" w:hAnsi="Times New Roman" w:cs="Times New Roman"/>
          <w:b/>
          <w:bCs/>
          <w:sz w:val="24"/>
          <w:szCs w:val="24"/>
          <w:lang w:val="uk-UA"/>
        </w:rPr>
      </w:pPr>
      <w:r w:rsidRPr="000F2DB4">
        <w:rPr>
          <w:rFonts w:ascii="Times New Roman" w:eastAsia="Times New Roman" w:hAnsi="Times New Roman" w:cs="Times New Roman"/>
          <w:b/>
          <w:bCs/>
          <w:sz w:val="24"/>
          <w:szCs w:val="24"/>
          <w:lang w:val="uk-UA"/>
        </w:rPr>
        <w:t>«Навчальний проект».</w:t>
      </w:r>
    </w:p>
    <w:p w:rsidR="000F2DB4" w:rsidRPr="000F2DB4" w:rsidRDefault="000F2DB4" w:rsidP="000F2DB4">
      <w:pPr>
        <w:numPr>
          <w:ilvl w:val="0"/>
          <w:numId w:val="14"/>
        </w:numPr>
        <w:spacing w:after="0" w:line="240" w:lineRule="auto"/>
        <w:jc w:val="both"/>
        <w:rPr>
          <w:rFonts w:ascii="Times New Roman" w:eastAsia="Times New Roman" w:hAnsi="Times New Roman" w:cs="Times New Roman"/>
          <w:b/>
          <w:bCs/>
          <w:sz w:val="24"/>
          <w:szCs w:val="24"/>
          <w:lang w:val="uk-UA"/>
        </w:rPr>
      </w:pPr>
      <w:r w:rsidRPr="000F2DB4">
        <w:rPr>
          <w:rFonts w:ascii="Times New Roman" w:eastAsia="Times New Roman" w:hAnsi="Times New Roman" w:cs="Times New Roman"/>
          <w:b/>
          <w:bCs/>
          <w:sz w:val="24"/>
          <w:szCs w:val="24"/>
          <w:lang w:val="uk-UA"/>
        </w:rPr>
        <w:t>«Урок».</w:t>
      </w:r>
    </w:p>
    <w:p w:rsidR="000F2DB4" w:rsidRPr="000F2DB4" w:rsidRDefault="000F2DB4" w:rsidP="000F2DB4">
      <w:pPr>
        <w:numPr>
          <w:ilvl w:val="0"/>
          <w:numId w:val="14"/>
        </w:numPr>
        <w:spacing w:after="0" w:line="240" w:lineRule="auto"/>
        <w:jc w:val="both"/>
        <w:rPr>
          <w:rFonts w:ascii="Times New Roman" w:eastAsia="Times New Roman" w:hAnsi="Times New Roman" w:cs="Times New Roman"/>
          <w:b/>
          <w:bCs/>
          <w:sz w:val="24"/>
          <w:szCs w:val="24"/>
          <w:lang w:val="uk-UA"/>
        </w:rPr>
      </w:pPr>
      <w:r w:rsidRPr="000F2DB4">
        <w:rPr>
          <w:rFonts w:ascii="Times New Roman" w:eastAsia="Times New Roman" w:hAnsi="Times New Roman" w:cs="Times New Roman"/>
          <w:b/>
          <w:bCs/>
          <w:sz w:val="24"/>
          <w:szCs w:val="24"/>
          <w:lang w:val="uk-UA"/>
        </w:rPr>
        <w:t>«Експертиза підручника».</w:t>
      </w:r>
    </w:p>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rPr>
      </w:pPr>
    </w:p>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rPr>
      </w:pPr>
      <w:r w:rsidRPr="000F2DB4">
        <w:rPr>
          <w:rFonts w:ascii="Times New Roman" w:eastAsia="Times New Roman" w:hAnsi="Times New Roman" w:cs="Times New Roman"/>
          <w:b/>
          <w:bCs/>
          <w:sz w:val="24"/>
          <w:szCs w:val="24"/>
          <w:lang w:val="uk-UA"/>
        </w:rPr>
        <w:t>«Майстер-клас» (50 балів)</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b/>
          <w:bCs/>
          <w:sz w:val="24"/>
          <w:szCs w:val="24"/>
          <w:lang w:val="uk-UA"/>
        </w:rPr>
        <w:t>Регламент</w:t>
      </w:r>
      <w:r w:rsidRPr="000F2DB4">
        <w:rPr>
          <w:rFonts w:ascii="Times New Roman" w:eastAsia="Times New Roman" w:hAnsi="Times New Roman" w:cs="Times New Roman"/>
          <w:sz w:val="24"/>
          <w:szCs w:val="24"/>
          <w:lang w:val="uk-UA"/>
        </w:rPr>
        <w:t>: 30 хв.</w:t>
      </w:r>
    </w:p>
    <w:p w:rsidR="000F2DB4" w:rsidRPr="000F2DB4" w:rsidRDefault="000F2DB4" w:rsidP="000F2DB4">
      <w:pPr>
        <w:spacing w:after="0" w:line="240" w:lineRule="auto"/>
        <w:ind w:firstLine="708"/>
        <w:jc w:val="both"/>
        <w:rPr>
          <w:rFonts w:ascii="Times New Roman" w:eastAsia="Times New Roman" w:hAnsi="Times New Roman" w:cs="Times New Roman"/>
          <w:b/>
          <w:bCs/>
          <w:sz w:val="24"/>
          <w:szCs w:val="24"/>
          <w:lang w:val="uk-UA"/>
        </w:rPr>
      </w:pPr>
      <w:r w:rsidRPr="000F2DB4">
        <w:rPr>
          <w:rFonts w:ascii="Times New Roman" w:eastAsia="Times New Roman" w:hAnsi="Times New Roman" w:cs="Times New Roman"/>
          <w:b/>
          <w:bCs/>
          <w:sz w:val="24"/>
          <w:szCs w:val="24"/>
          <w:lang w:val="uk-UA"/>
        </w:rPr>
        <w:t xml:space="preserve">Формат: </w:t>
      </w:r>
      <w:r w:rsidRPr="000F2DB4">
        <w:rPr>
          <w:rFonts w:ascii="Times New Roman" w:eastAsia="Times New Roman" w:hAnsi="Times New Roman" w:cs="Times New Roman"/>
          <w:sz w:val="24"/>
          <w:szCs w:val="24"/>
          <w:lang w:val="uk-UA"/>
        </w:rPr>
        <w:t>домашня заготовка у формі міні-тренінгу «учитель – учителю» тривалістю до 30 хв., відповіді на питання журі до 5 хв., демонстрація учителем-майстром авторської системи навчально-виховної роботи, технологій використання сучасних наукових доробок, інноваційних методик, власних напрацювань для досягнення високих результатів у контексті авторського перспективного педагогічного досвіду «Я знаю, як це робити. Я навчу вас».</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b/>
          <w:bCs/>
          <w:sz w:val="24"/>
          <w:szCs w:val="24"/>
          <w:lang w:val="uk-UA" w:eastAsia="ru-RU"/>
        </w:rPr>
        <w:t xml:space="preserve">Мета конкурсного випробування: </w:t>
      </w:r>
      <w:r w:rsidRPr="000F2DB4">
        <w:rPr>
          <w:rFonts w:ascii="Times New Roman" w:eastAsia="Times New Roman" w:hAnsi="Times New Roman" w:cs="Times New Roman"/>
          <w:sz w:val="24"/>
          <w:szCs w:val="24"/>
          <w:lang w:val="uk-UA"/>
        </w:rPr>
        <w:t xml:space="preserve">оцінити методичну майстерність конкурсанта, його вміння транслювати власний досвід учасникам майстер-класу. </w:t>
      </w:r>
    </w:p>
    <w:p w:rsidR="000F2DB4" w:rsidRPr="000F2DB4" w:rsidRDefault="000F2DB4" w:rsidP="000F2DB4">
      <w:pPr>
        <w:spacing w:after="0" w:line="240" w:lineRule="auto"/>
        <w:ind w:firstLine="709"/>
        <w:jc w:val="both"/>
        <w:rPr>
          <w:rFonts w:ascii="Times New Roman" w:eastAsia="Times New Roman" w:hAnsi="Times New Roman" w:cs="Times New Roman"/>
          <w:b/>
          <w:bCs/>
          <w:i/>
          <w:iCs/>
          <w:sz w:val="24"/>
          <w:szCs w:val="24"/>
          <w:lang w:val="uk-UA"/>
        </w:rPr>
      </w:pPr>
      <w:r w:rsidRPr="000F2DB4">
        <w:rPr>
          <w:rFonts w:ascii="Times New Roman" w:eastAsia="Times New Roman" w:hAnsi="Times New Roman" w:cs="Times New Roman"/>
          <w:b/>
          <w:bCs/>
          <w:i/>
          <w:iCs/>
          <w:sz w:val="24"/>
          <w:szCs w:val="24"/>
          <w:lang w:val="uk-UA"/>
        </w:rPr>
        <w:t>Складові майстер-класу:</w:t>
      </w:r>
    </w:p>
    <w:p w:rsidR="000F2DB4" w:rsidRPr="000F2DB4" w:rsidRDefault="000F2DB4" w:rsidP="000F2DB4">
      <w:pPr>
        <w:numPr>
          <w:ilvl w:val="0"/>
          <w:numId w:val="7"/>
        </w:numPr>
        <w:spacing w:after="0" w:line="240" w:lineRule="auto"/>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Постановка задачі шляхом створення проблемної ситуації.</w:t>
      </w:r>
    </w:p>
    <w:p w:rsidR="000F2DB4" w:rsidRPr="000F2DB4" w:rsidRDefault="000F2DB4" w:rsidP="000F2DB4">
      <w:pPr>
        <w:numPr>
          <w:ilvl w:val="0"/>
          <w:numId w:val="7"/>
        </w:numPr>
        <w:spacing w:after="0" w:line="240" w:lineRule="auto"/>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Побудова алгоритму рішення поставленої задачі шляхом безпосередньої міжособистісної взаємодії  («інтеракція»).</w:t>
      </w:r>
    </w:p>
    <w:p w:rsidR="000F2DB4" w:rsidRPr="000F2DB4" w:rsidRDefault="000F2DB4" w:rsidP="000F2DB4">
      <w:pPr>
        <w:numPr>
          <w:ilvl w:val="0"/>
          <w:numId w:val="7"/>
        </w:numPr>
        <w:spacing w:after="0" w:line="240" w:lineRule="auto"/>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Психолого-педагогічне обґрунтування обраних засобів вирішення задачі.</w:t>
      </w:r>
    </w:p>
    <w:p w:rsidR="000F2DB4" w:rsidRPr="000F2DB4" w:rsidRDefault="000F2DB4" w:rsidP="000F2DB4">
      <w:pPr>
        <w:numPr>
          <w:ilvl w:val="0"/>
          <w:numId w:val="7"/>
        </w:numPr>
        <w:spacing w:after="0" w:line="240" w:lineRule="auto"/>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Рефлексія.</w:t>
      </w:r>
    </w:p>
    <w:p w:rsidR="000F2DB4" w:rsidRPr="000F2DB4" w:rsidRDefault="000F2DB4" w:rsidP="000F2DB4">
      <w:pPr>
        <w:spacing w:after="0" w:line="240" w:lineRule="auto"/>
        <w:ind w:firstLine="709"/>
        <w:jc w:val="both"/>
        <w:rPr>
          <w:rFonts w:ascii="Times New Roman" w:eastAsia="Times New Roman" w:hAnsi="Times New Roman" w:cs="Times New Roman"/>
          <w:b/>
          <w:bCs/>
          <w:i/>
          <w:iCs/>
          <w:sz w:val="24"/>
          <w:szCs w:val="24"/>
          <w:lang w:val="uk-UA"/>
        </w:rPr>
      </w:pPr>
      <w:r w:rsidRPr="000F2DB4">
        <w:rPr>
          <w:rFonts w:ascii="Times New Roman" w:eastAsia="Times New Roman" w:hAnsi="Times New Roman" w:cs="Times New Roman"/>
          <w:b/>
          <w:bCs/>
          <w:i/>
          <w:iCs/>
          <w:sz w:val="24"/>
          <w:szCs w:val="24"/>
          <w:lang w:val="uk-UA"/>
        </w:rPr>
        <w:t>Структурна схема проведення майстер-класу:</w:t>
      </w:r>
    </w:p>
    <w:p w:rsidR="000F2DB4" w:rsidRPr="000F2DB4" w:rsidRDefault="000F2DB4" w:rsidP="000F2DB4">
      <w:pPr>
        <w:spacing w:after="0" w:line="240" w:lineRule="auto"/>
        <w:ind w:firstLine="285"/>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1.</w:t>
      </w:r>
      <w:r w:rsidRPr="000F2DB4">
        <w:rPr>
          <w:rFonts w:ascii="Times New Roman" w:eastAsia="Times New Roman" w:hAnsi="Times New Roman" w:cs="Times New Roman"/>
          <w:sz w:val="24"/>
          <w:szCs w:val="24"/>
          <w:lang w:val="uk-UA"/>
        </w:rPr>
        <w:tab/>
        <w:t>Визначення учасників майстер-класу.</w:t>
      </w:r>
    </w:p>
    <w:p w:rsidR="000F2DB4" w:rsidRPr="000F2DB4" w:rsidRDefault="000F2DB4" w:rsidP="000F2DB4">
      <w:pPr>
        <w:spacing w:after="0" w:line="240" w:lineRule="auto"/>
        <w:ind w:firstLine="285"/>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2.</w:t>
      </w:r>
      <w:r w:rsidRPr="000F2DB4">
        <w:rPr>
          <w:rFonts w:ascii="Times New Roman" w:eastAsia="Times New Roman" w:hAnsi="Times New Roman" w:cs="Times New Roman"/>
          <w:sz w:val="24"/>
          <w:szCs w:val="24"/>
          <w:lang w:val="uk-UA"/>
        </w:rPr>
        <w:tab/>
        <w:t>Повідомлення теми, мети, завдань.</w:t>
      </w:r>
    </w:p>
    <w:p w:rsidR="000F2DB4" w:rsidRPr="000F2DB4" w:rsidRDefault="000F2DB4" w:rsidP="000F2DB4">
      <w:pPr>
        <w:spacing w:after="0" w:line="240" w:lineRule="auto"/>
        <w:ind w:firstLine="285"/>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3.</w:t>
      </w:r>
      <w:r w:rsidRPr="000F2DB4">
        <w:rPr>
          <w:rFonts w:ascii="Times New Roman" w:eastAsia="Times New Roman" w:hAnsi="Times New Roman" w:cs="Times New Roman"/>
          <w:sz w:val="24"/>
          <w:szCs w:val="24"/>
          <w:lang w:val="uk-UA"/>
        </w:rPr>
        <w:tab/>
        <w:t>Коротке обґрунтування дібраної структури, основних ідей.</w:t>
      </w:r>
    </w:p>
    <w:p w:rsidR="000F2DB4" w:rsidRPr="000F2DB4" w:rsidRDefault="000F2DB4" w:rsidP="000F2DB4">
      <w:pPr>
        <w:spacing w:after="0" w:line="240" w:lineRule="auto"/>
        <w:ind w:firstLine="285"/>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4.</w:t>
      </w:r>
      <w:r w:rsidRPr="000F2DB4">
        <w:rPr>
          <w:rFonts w:ascii="Times New Roman" w:eastAsia="Times New Roman" w:hAnsi="Times New Roman" w:cs="Times New Roman"/>
          <w:sz w:val="24"/>
          <w:szCs w:val="24"/>
          <w:lang w:val="uk-UA"/>
        </w:rPr>
        <w:tab/>
        <w:t>Мотивація навчальної діяльності, очікувані результати.</w:t>
      </w:r>
    </w:p>
    <w:p w:rsidR="000F2DB4" w:rsidRPr="000F2DB4" w:rsidRDefault="000F2DB4" w:rsidP="000F2DB4">
      <w:pPr>
        <w:spacing w:after="0" w:line="240" w:lineRule="auto"/>
        <w:ind w:firstLine="285"/>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5.</w:t>
      </w:r>
      <w:r w:rsidRPr="000F2DB4">
        <w:rPr>
          <w:rFonts w:ascii="Times New Roman" w:eastAsia="Times New Roman" w:hAnsi="Times New Roman" w:cs="Times New Roman"/>
          <w:sz w:val="24"/>
          <w:szCs w:val="24"/>
          <w:lang w:val="uk-UA"/>
        </w:rPr>
        <w:tab/>
        <w:t>Підкреслення доцільності використання форм, методів і засобів навчання.</w:t>
      </w:r>
    </w:p>
    <w:p w:rsidR="000F2DB4" w:rsidRPr="000F2DB4" w:rsidRDefault="000F2DB4" w:rsidP="000F2DB4">
      <w:pPr>
        <w:spacing w:after="0" w:line="240" w:lineRule="auto"/>
        <w:ind w:firstLine="285"/>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6.</w:t>
      </w:r>
      <w:r w:rsidRPr="000F2DB4">
        <w:rPr>
          <w:rFonts w:ascii="Times New Roman" w:eastAsia="Times New Roman" w:hAnsi="Times New Roman" w:cs="Times New Roman"/>
          <w:sz w:val="24"/>
          <w:szCs w:val="24"/>
          <w:lang w:val="uk-UA"/>
        </w:rPr>
        <w:tab/>
        <w:t>Проблемні питання.</w:t>
      </w:r>
    </w:p>
    <w:p w:rsidR="000F2DB4" w:rsidRPr="000F2DB4" w:rsidRDefault="000F2DB4" w:rsidP="000F2DB4">
      <w:pPr>
        <w:spacing w:after="0" w:line="240" w:lineRule="auto"/>
        <w:ind w:firstLine="285"/>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7.</w:t>
      </w:r>
      <w:r w:rsidRPr="000F2DB4">
        <w:rPr>
          <w:rFonts w:ascii="Times New Roman" w:eastAsia="Times New Roman" w:hAnsi="Times New Roman" w:cs="Times New Roman"/>
          <w:sz w:val="24"/>
          <w:szCs w:val="24"/>
          <w:lang w:val="uk-UA"/>
        </w:rPr>
        <w:tab/>
        <w:t>Осмислення та сприйняття матеріалу.</w:t>
      </w:r>
    </w:p>
    <w:p w:rsidR="000F2DB4" w:rsidRPr="000F2DB4" w:rsidRDefault="000F2DB4" w:rsidP="000F2DB4">
      <w:pPr>
        <w:spacing w:after="0" w:line="240" w:lineRule="auto"/>
        <w:ind w:firstLine="285"/>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8.</w:t>
      </w:r>
      <w:r w:rsidRPr="000F2DB4">
        <w:rPr>
          <w:rFonts w:ascii="Times New Roman" w:eastAsia="Times New Roman" w:hAnsi="Times New Roman" w:cs="Times New Roman"/>
          <w:sz w:val="24"/>
          <w:szCs w:val="24"/>
          <w:lang w:val="uk-UA"/>
        </w:rPr>
        <w:tab/>
        <w:t>Робота з матеріалом заняття.</w:t>
      </w:r>
    </w:p>
    <w:p w:rsidR="000F2DB4" w:rsidRPr="000F2DB4" w:rsidRDefault="000F2DB4" w:rsidP="000F2DB4">
      <w:pPr>
        <w:spacing w:after="0" w:line="240" w:lineRule="auto"/>
        <w:ind w:firstLine="285"/>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9.</w:t>
      </w:r>
      <w:r w:rsidRPr="000F2DB4">
        <w:rPr>
          <w:rFonts w:ascii="Times New Roman" w:eastAsia="Times New Roman" w:hAnsi="Times New Roman" w:cs="Times New Roman"/>
          <w:sz w:val="24"/>
          <w:szCs w:val="24"/>
          <w:lang w:val="uk-UA"/>
        </w:rPr>
        <w:tab/>
        <w:t>Контроль навчальних досягнень, узгодження їх із цілями заняття.</w:t>
      </w:r>
    </w:p>
    <w:p w:rsidR="000F2DB4" w:rsidRPr="000F2DB4" w:rsidRDefault="000F2DB4" w:rsidP="000F2DB4">
      <w:pPr>
        <w:spacing w:after="0" w:line="240" w:lineRule="auto"/>
        <w:ind w:firstLine="285"/>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10.</w:t>
      </w:r>
      <w:r w:rsidRPr="000F2DB4">
        <w:rPr>
          <w:rFonts w:ascii="Times New Roman" w:eastAsia="Times New Roman" w:hAnsi="Times New Roman" w:cs="Times New Roman"/>
          <w:sz w:val="24"/>
          <w:szCs w:val="24"/>
          <w:lang w:val="uk-UA"/>
        </w:rPr>
        <w:tab/>
        <w:t>Наприкінці заняття обов’язкове повернення до очікуваних результатів: «учні» узагальнюють, які знання вони отримали, яких умінь набули, наскільки корисними здобуті знання будуть у майбутньому житті.</w:t>
      </w:r>
    </w:p>
    <w:p w:rsidR="000F2DB4" w:rsidRPr="000F2DB4" w:rsidRDefault="000F2DB4" w:rsidP="000F2DB4">
      <w:pPr>
        <w:spacing w:after="0" w:line="240" w:lineRule="auto"/>
        <w:ind w:firstLine="285"/>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11.</w:t>
      </w:r>
      <w:r w:rsidRPr="000F2DB4">
        <w:rPr>
          <w:rFonts w:ascii="Times New Roman" w:eastAsia="Times New Roman" w:hAnsi="Times New Roman" w:cs="Times New Roman"/>
          <w:sz w:val="24"/>
          <w:szCs w:val="24"/>
          <w:lang w:val="uk-UA"/>
        </w:rPr>
        <w:tab/>
        <w:t>Оцінювання. Доведення результативності діяльності «учнів», які свідчать про ефективність використання педагогічної технології.</w:t>
      </w:r>
    </w:p>
    <w:p w:rsidR="000F2DB4" w:rsidRPr="000F2DB4" w:rsidRDefault="000F2DB4" w:rsidP="000F2DB4">
      <w:pPr>
        <w:spacing w:after="0" w:line="240" w:lineRule="auto"/>
        <w:ind w:firstLine="709"/>
        <w:jc w:val="both"/>
        <w:rPr>
          <w:rFonts w:ascii="Times New Roman" w:eastAsia="Times New Roman" w:hAnsi="Times New Roman" w:cs="Times New Roman"/>
          <w:b/>
          <w:bCs/>
          <w:i/>
          <w:iCs/>
          <w:sz w:val="24"/>
          <w:szCs w:val="24"/>
          <w:lang w:val="uk-UA"/>
        </w:rPr>
      </w:pPr>
      <w:r w:rsidRPr="000F2DB4">
        <w:rPr>
          <w:rFonts w:ascii="Times New Roman" w:eastAsia="Times New Roman" w:hAnsi="Times New Roman" w:cs="Times New Roman"/>
          <w:b/>
          <w:bCs/>
          <w:i/>
          <w:iCs/>
          <w:sz w:val="24"/>
          <w:szCs w:val="24"/>
          <w:lang w:val="uk-UA"/>
        </w:rPr>
        <w:t>У ході майстер-класу учасники можуть:</w:t>
      </w:r>
    </w:p>
    <w:p w:rsidR="000F2DB4" w:rsidRPr="000F2DB4" w:rsidRDefault="000F2DB4" w:rsidP="000F2DB4">
      <w:pPr>
        <w:numPr>
          <w:ilvl w:val="0"/>
          <w:numId w:val="8"/>
        </w:numPr>
        <w:spacing w:after="0" w:line="240" w:lineRule="auto"/>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вивчати розробки з теми майстер-класу;</w:t>
      </w:r>
    </w:p>
    <w:p w:rsidR="000F2DB4" w:rsidRPr="000F2DB4" w:rsidRDefault="000F2DB4" w:rsidP="000F2DB4">
      <w:pPr>
        <w:numPr>
          <w:ilvl w:val="0"/>
          <w:numId w:val="8"/>
        </w:numPr>
        <w:spacing w:after="0" w:line="240" w:lineRule="auto"/>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ставити питання, отримувати консультації;</w:t>
      </w:r>
    </w:p>
    <w:p w:rsidR="000F2DB4" w:rsidRPr="000F2DB4" w:rsidRDefault="000F2DB4" w:rsidP="000F2DB4">
      <w:pPr>
        <w:numPr>
          <w:ilvl w:val="0"/>
          <w:numId w:val="8"/>
        </w:numPr>
        <w:spacing w:after="0" w:line="240" w:lineRule="auto"/>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брати участь в обговоренні отриманих результатів;</w:t>
      </w:r>
    </w:p>
    <w:p w:rsidR="000F2DB4" w:rsidRPr="000F2DB4" w:rsidRDefault="000F2DB4" w:rsidP="000F2DB4">
      <w:pPr>
        <w:numPr>
          <w:ilvl w:val="0"/>
          <w:numId w:val="8"/>
        </w:numPr>
        <w:spacing w:after="0" w:line="240" w:lineRule="auto"/>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пропонувати для обговорення власні проблеми, питання, розробки;</w:t>
      </w:r>
    </w:p>
    <w:p w:rsidR="000F2DB4" w:rsidRPr="000F2DB4" w:rsidRDefault="000F2DB4" w:rsidP="000F2DB4">
      <w:pPr>
        <w:numPr>
          <w:ilvl w:val="0"/>
          <w:numId w:val="8"/>
        </w:numPr>
        <w:spacing w:after="0" w:line="240" w:lineRule="auto"/>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висловлювати свої пропозиції щодо вирішення обговорюваних проблем.</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lastRenderedPageBreak/>
        <w:t>По закінченні майстер-класу проводиться обговорення, дискусія щодо процесу та  результатів спільної діяльності майстра та «учнів». Досягнення цілей у роботі майстер-класу визначається відповідно до поставленої мети.</w:t>
      </w:r>
    </w:p>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rPr>
      </w:pPr>
    </w:p>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rPr>
      </w:pPr>
      <w:r w:rsidRPr="000F2DB4">
        <w:rPr>
          <w:rFonts w:ascii="Times New Roman" w:eastAsia="Times New Roman" w:hAnsi="Times New Roman" w:cs="Times New Roman"/>
          <w:b/>
          <w:bCs/>
          <w:sz w:val="24"/>
          <w:szCs w:val="24"/>
          <w:lang w:val="uk-UA"/>
        </w:rPr>
        <w:t xml:space="preserve">Критерії оцінювання </w:t>
      </w:r>
      <w:r w:rsidRPr="000F2DB4">
        <w:rPr>
          <w:rFonts w:ascii="Times New Roman" w:eastAsia="Times New Roman" w:hAnsi="Times New Roman" w:cs="Times New Roman"/>
          <w:b/>
          <w:bCs/>
          <w:sz w:val="24"/>
          <w:szCs w:val="24"/>
          <w:lang w:val="uk-UA" w:eastAsia="ru-RU"/>
        </w:rPr>
        <w:t>конкурсного випробування «М</w:t>
      </w:r>
      <w:r w:rsidRPr="000F2DB4">
        <w:rPr>
          <w:rFonts w:ascii="Times New Roman" w:eastAsia="Times New Roman" w:hAnsi="Times New Roman" w:cs="Times New Roman"/>
          <w:b/>
          <w:bCs/>
          <w:sz w:val="24"/>
          <w:szCs w:val="24"/>
          <w:lang w:val="uk-UA"/>
        </w:rPr>
        <w:t>айстер-клас»</w:t>
      </w: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411"/>
      </w:tblGrid>
      <w:tr w:rsidR="000F2DB4" w:rsidRPr="000F2DB4" w:rsidTr="00D10891">
        <w:tc>
          <w:tcPr>
            <w:tcW w:w="5000" w:type="pct"/>
          </w:tcPr>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Актуальність теми й змісту</w:t>
            </w:r>
          </w:p>
        </w:tc>
      </w:tr>
      <w:tr w:rsidR="000F2DB4" w:rsidRPr="000F2DB4" w:rsidTr="00D10891">
        <w:tc>
          <w:tcPr>
            <w:tcW w:w="5000" w:type="pct"/>
          </w:tcPr>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Оригінальність проведення майстер-класу (форма, методи, технічні засоби).</w:t>
            </w:r>
          </w:p>
        </w:tc>
      </w:tr>
      <w:tr w:rsidR="000F2DB4" w:rsidRPr="000F2DB4" w:rsidTr="00D10891">
        <w:tc>
          <w:tcPr>
            <w:tcW w:w="5000" w:type="pct"/>
          </w:tcPr>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Методична доцільність і цінність (можливість набуття учасниками нового методичного досвіду).</w:t>
            </w:r>
          </w:p>
        </w:tc>
      </w:tr>
      <w:tr w:rsidR="000F2DB4" w:rsidRPr="000F2DB4" w:rsidTr="00D10891">
        <w:tc>
          <w:tcPr>
            <w:tcW w:w="5000" w:type="pct"/>
          </w:tcPr>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Успішне застосування у ході майстер-класу власних інноваційних освітніх розробок.</w:t>
            </w:r>
          </w:p>
        </w:tc>
      </w:tr>
      <w:tr w:rsidR="000F2DB4" w:rsidRPr="000F2DB4" w:rsidTr="00D10891">
        <w:tc>
          <w:tcPr>
            <w:tcW w:w="5000" w:type="pct"/>
          </w:tcPr>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Застосування методів активізації аудиторії, інтерактивних методів</w:t>
            </w:r>
          </w:p>
        </w:tc>
      </w:tr>
      <w:tr w:rsidR="000F2DB4" w:rsidRPr="000F2DB4" w:rsidTr="00D10891">
        <w:tc>
          <w:tcPr>
            <w:tcW w:w="5000" w:type="pct"/>
          </w:tcPr>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Доцільне та різноманітне застосування мультимедійних засобів</w:t>
            </w:r>
          </w:p>
        </w:tc>
      </w:tr>
      <w:tr w:rsidR="000F2DB4" w:rsidRPr="000F2DB4" w:rsidTr="00D10891">
        <w:tc>
          <w:tcPr>
            <w:tcW w:w="5000" w:type="pct"/>
          </w:tcPr>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 xml:space="preserve">Професійне спілкування з аудиторією (комунікація, взаємодія, взаєморозуміння, володіння державною мовою) </w:t>
            </w:r>
          </w:p>
        </w:tc>
      </w:tr>
      <w:tr w:rsidR="000F2DB4" w:rsidRPr="000F2DB4" w:rsidTr="00D10891">
        <w:tc>
          <w:tcPr>
            <w:tcW w:w="5000" w:type="pct"/>
          </w:tcPr>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Ерудованість</w:t>
            </w:r>
          </w:p>
        </w:tc>
      </w:tr>
      <w:tr w:rsidR="000F2DB4" w:rsidRPr="000F2DB4" w:rsidTr="00D10891">
        <w:tc>
          <w:tcPr>
            <w:tcW w:w="5000" w:type="pct"/>
          </w:tcPr>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Педагогічний такт</w:t>
            </w:r>
          </w:p>
        </w:tc>
      </w:tr>
      <w:tr w:rsidR="000F2DB4" w:rsidRPr="000F2DB4" w:rsidTr="00D10891">
        <w:tc>
          <w:tcPr>
            <w:tcW w:w="5000" w:type="pct"/>
          </w:tcPr>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Дотримання часового регламенту</w:t>
            </w:r>
          </w:p>
        </w:tc>
      </w:tr>
    </w:tbl>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rPr>
      </w:pPr>
    </w:p>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eastAsia="ru-RU"/>
        </w:rPr>
      </w:pPr>
      <w:r w:rsidRPr="000F2DB4">
        <w:rPr>
          <w:rFonts w:ascii="Times New Roman" w:eastAsia="Times New Roman" w:hAnsi="Times New Roman" w:cs="Times New Roman"/>
          <w:b/>
          <w:bCs/>
          <w:sz w:val="24"/>
          <w:szCs w:val="24"/>
          <w:lang w:val="uk-UA" w:eastAsia="ru-RU"/>
        </w:rPr>
        <w:t>«Навчальний проект» (50 балів)</w:t>
      </w:r>
    </w:p>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eastAsia="ru-RU"/>
        </w:rPr>
      </w:pP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b/>
          <w:bCs/>
          <w:sz w:val="24"/>
          <w:szCs w:val="24"/>
          <w:lang w:val="uk-UA"/>
        </w:rPr>
        <w:t>Регламент:</w:t>
      </w:r>
      <w:r w:rsidRPr="000F2DB4">
        <w:rPr>
          <w:rFonts w:ascii="Times New Roman" w:eastAsia="Times New Roman" w:hAnsi="Times New Roman" w:cs="Times New Roman"/>
          <w:sz w:val="24"/>
          <w:szCs w:val="24"/>
          <w:lang w:val="uk-UA"/>
        </w:rPr>
        <w:t xml:space="preserve"> 20 хвилин – захист проекту, відповіді на запитання – 10 хв.</w:t>
      </w:r>
    </w:p>
    <w:p w:rsidR="000F2DB4" w:rsidRPr="000F2DB4" w:rsidRDefault="000F2DB4" w:rsidP="000F2DB4">
      <w:pPr>
        <w:spacing w:after="0" w:line="240" w:lineRule="auto"/>
        <w:ind w:firstLine="708"/>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b/>
          <w:bCs/>
          <w:sz w:val="24"/>
          <w:szCs w:val="24"/>
          <w:lang w:val="uk-UA"/>
        </w:rPr>
        <w:t>Формат:</w:t>
      </w:r>
      <w:r w:rsidRPr="000F2DB4">
        <w:rPr>
          <w:rFonts w:ascii="Times New Roman" w:eastAsia="Times New Roman" w:hAnsi="Times New Roman" w:cs="Times New Roman"/>
          <w:sz w:val="24"/>
          <w:szCs w:val="24"/>
          <w:lang w:val="uk-UA"/>
        </w:rPr>
        <w:t xml:space="preserve"> </w:t>
      </w:r>
      <w:r w:rsidRPr="000F2DB4">
        <w:rPr>
          <w:rFonts w:ascii="Times New Roman" w:eastAsia="Times New Roman" w:hAnsi="Times New Roman" w:cs="Calibri"/>
          <w:sz w:val="24"/>
          <w:szCs w:val="24"/>
          <w:lang w:val="uk-UA" w:eastAsia="ru-RU"/>
        </w:rPr>
        <w:t>розпрацювання в межах визначеного часу та презентація технологічної карти навчального проекту тривалістю до 20 хв. (</w:t>
      </w:r>
      <w:r w:rsidRPr="000F2DB4">
        <w:rPr>
          <w:rFonts w:ascii="Times New Roman" w:eastAsia="Times New Roman" w:hAnsi="Times New Roman" w:cs="Times New Roman"/>
          <w:sz w:val="24"/>
          <w:szCs w:val="24"/>
          <w:lang w:val="uk-UA" w:eastAsia="ru-RU"/>
        </w:rPr>
        <w:t>електронна презентація проекту - 5-7 слайдів),</w:t>
      </w:r>
      <w:r w:rsidRPr="000F2DB4">
        <w:rPr>
          <w:rFonts w:ascii="Times New Roman" w:eastAsia="Times New Roman" w:hAnsi="Times New Roman" w:cs="Calibri"/>
          <w:sz w:val="24"/>
          <w:szCs w:val="24"/>
          <w:lang w:val="uk-UA" w:eastAsia="ru-RU"/>
        </w:rPr>
        <w:t xml:space="preserve"> відповіді на питання журі – до 10 хв.</w:t>
      </w:r>
      <w:r w:rsidRPr="000F2DB4">
        <w:rPr>
          <w:rFonts w:ascii="Times New Roman" w:eastAsia="Times New Roman" w:hAnsi="Times New Roman" w:cs="Calibri"/>
          <w:sz w:val="28"/>
          <w:szCs w:val="28"/>
          <w:lang w:val="uk-UA" w:eastAsia="ru-RU"/>
        </w:rPr>
        <w:t xml:space="preserve"> </w:t>
      </w:r>
      <w:r w:rsidRPr="000F2DB4">
        <w:rPr>
          <w:rFonts w:ascii="Times New Roman" w:eastAsia="Times New Roman" w:hAnsi="Times New Roman" w:cs="Times New Roman"/>
          <w:sz w:val="24"/>
          <w:szCs w:val="24"/>
          <w:lang w:val="uk-UA"/>
        </w:rPr>
        <w:t xml:space="preserve">Теми проектів готуються журі з проблемних питань навчального предмета, розподіляються шляхом відкритого жеребкування </w:t>
      </w:r>
      <w:r w:rsidRPr="000F2DB4">
        <w:rPr>
          <w:rFonts w:ascii="Times New Roman" w:eastAsia="Times New Roman" w:hAnsi="Times New Roman" w:cs="Times New Roman"/>
          <w:sz w:val="24"/>
          <w:szCs w:val="24"/>
          <w:lang w:val="uk-UA" w:eastAsia="ru-RU"/>
        </w:rPr>
        <w:t xml:space="preserve">напередодні випробування для домашньої підготовки. </w:t>
      </w:r>
    </w:p>
    <w:p w:rsidR="000F2DB4" w:rsidRPr="000F2DB4" w:rsidRDefault="000F2DB4" w:rsidP="000F2DB4">
      <w:pPr>
        <w:spacing w:after="0" w:line="240" w:lineRule="auto"/>
        <w:ind w:firstLine="709"/>
        <w:contextualSpacing/>
        <w:jc w:val="both"/>
        <w:rPr>
          <w:rFonts w:ascii="Times New Roman" w:eastAsia="Calibri" w:hAnsi="Times New Roman" w:cs="Times New Roman"/>
          <w:sz w:val="24"/>
          <w:szCs w:val="24"/>
          <w:lang w:val="uk-UA"/>
        </w:rPr>
      </w:pPr>
    </w:p>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eastAsia="ru-RU"/>
        </w:rPr>
      </w:pPr>
      <w:r w:rsidRPr="000F2DB4">
        <w:rPr>
          <w:rFonts w:ascii="Times New Roman" w:eastAsia="Times New Roman" w:hAnsi="Times New Roman" w:cs="Times New Roman"/>
          <w:b/>
          <w:bCs/>
          <w:sz w:val="24"/>
          <w:szCs w:val="24"/>
          <w:lang w:val="uk-UA" w:eastAsia="ru-RU"/>
        </w:rPr>
        <w:t>Критерії оцінювання конкурсного випробування «Навчальний проект»</w:t>
      </w: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411"/>
      </w:tblGrid>
      <w:tr w:rsidR="000F2DB4" w:rsidRPr="000F2DB4" w:rsidTr="00D10891">
        <w:tc>
          <w:tcPr>
            <w:tcW w:w="5000" w:type="pct"/>
          </w:tcPr>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Повнота структури проекту</w:t>
            </w:r>
          </w:p>
        </w:tc>
      </w:tr>
      <w:tr w:rsidR="000F2DB4" w:rsidRPr="000F2DB4" w:rsidTr="00D10891">
        <w:tc>
          <w:tcPr>
            <w:tcW w:w="5000" w:type="pct"/>
          </w:tcPr>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Відповідність тематиці проекту, його проблемі, меті та завданнням</w:t>
            </w:r>
          </w:p>
        </w:tc>
      </w:tr>
      <w:tr w:rsidR="000F2DB4" w:rsidRPr="000F2DB4" w:rsidTr="00D10891">
        <w:tc>
          <w:tcPr>
            <w:tcW w:w="5000" w:type="pct"/>
          </w:tcPr>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Практична, теоретична, пізнавальна значущість передбачуваних результатів</w:t>
            </w:r>
          </w:p>
        </w:tc>
      </w:tr>
      <w:tr w:rsidR="000F2DB4" w:rsidRPr="000F2DB4" w:rsidTr="00D10891">
        <w:tc>
          <w:tcPr>
            <w:tcW w:w="5000" w:type="pct"/>
          </w:tcPr>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Організація самостійної дослідницької діяльності учнів</w:t>
            </w:r>
          </w:p>
        </w:tc>
      </w:tr>
      <w:tr w:rsidR="000F2DB4" w:rsidRPr="000F2DB4" w:rsidTr="00D10891">
        <w:tc>
          <w:tcPr>
            <w:tcW w:w="5000" w:type="pct"/>
          </w:tcPr>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Використання дослідницьких та пошукових методів</w:t>
            </w:r>
          </w:p>
        </w:tc>
      </w:tr>
      <w:tr w:rsidR="000F2DB4" w:rsidRPr="000F2DB4" w:rsidTr="00D10891">
        <w:tc>
          <w:tcPr>
            <w:tcW w:w="5000" w:type="pct"/>
          </w:tcPr>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Створення атмосфери успіху, підтримка позитивного емоційного настрою</w:t>
            </w:r>
          </w:p>
        </w:tc>
      </w:tr>
      <w:tr w:rsidR="000F2DB4" w:rsidRPr="000F2DB4" w:rsidTr="00D10891">
        <w:tc>
          <w:tcPr>
            <w:tcW w:w="5000" w:type="pct"/>
          </w:tcPr>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Методи та форми оцінювання</w:t>
            </w:r>
          </w:p>
        </w:tc>
      </w:tr>
      <w:tr w:rsidR="000F2DB4" w:rsidRPr="000F2DB4" w:rsidTr="00D10891">
        <w:tc>
          <w:tcPr>
            <w:tcW w:w="5000" w:type="pct"/>
          </w:tcPr>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Структурна цілісність проекту</w:t>
            </w:r>
          </w:p>
        </w:tc>
      </w:tr>
      <w:tr w:rsidR="000F2DB4" w:rsidRPr="000F2DB4" w:rsidTr="00D10891">
        <w:tc>
          <w:tcPr>
            <w:tcW w:w="5000" w:type="pct"/>
          </w:tcPr>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Змістовність, науковість проекту</w:t>
            </w:r>
          </w:p>
        </w:tc>
      </w:tr>
      <w:tr w:rsidR="000F2DB4" w:rsidRPr="000F2DB4" w:rsidTr="00D10891">
        <w:tc>
          <w:tcPr>
            <w:tcW w:w="5000" w:type="pct"/>
          </w:tcPr>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Логіка та послідовність виконання проекту</w:t>
            </w:r>
          </w:p>
        </w:tc>
      </w:tr>
      <w:tr w:rsidR="000F2DB4" w:rsidRPr="000F2DB4" w:rsidTr="00D10891">
        <w:tc>
          <w:tcPr>
            <w:tcW w:w="5000" w:type="pct"/>
          </w:tcPr>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Оформлення та дизайн проекту.</w:t>
            </w:r>
          </w:p>
        </w:tc>
      </w:tr>
    </w:tbl>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rPr>
      </w:pPr>
    </w:p>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rPr>
      </w:pPr>
      <w:r w:rsidRPr="000F2DB4">
        <w:rPr>
          <w:rFonts w:ascii="Times New Roman" w:eastAsia="Times New Roman" w:hAnsi="Times New Roman" w:cs="Times New Roman"/>
          <w:b/>
          <w:bCs/>
          <w:sz w:val="24"/>
          <w:szCs w:val="24"/>
          <w:lang w:val="uk-UA"/>
        </w:rPr>
        <w:t>«Урок»</w:t>
      </w:r>
      <w:r w:rsidRPr="000F2DB4">
        <w:rPr>
          <w:rFonts w:ascii="Times New Roman" w:eastAsia="Times New Roman" w:hAnsi="Times New Roman" w:cs="Times New Roman"/>
          <w:b/>
          <w:bCs/>
          <w:sz w:val="24"/>
          <w:szCs w:val="24"/>
          <w:lang w:val="uk-UA" w:eastAsia="ru-RU"/>
        </w:rPr>
        <w:t xml:space="preserve"> (50 балів)</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b/>
          <w:bCs/>
          <w:sz w:val="24"/>
          <w:szCs w:val="24"/>
          <w:lang w:val="uk-UA"/>
        </w:rPr>
        <w:t>Регламент:</w:t>
      </w:r>
      <w:r w:rsidRPr="000F2DB4">
        <w:rPr>
          <w:rFonts w:ascii="Times New Roman" w:eastAsia="Times New Roman" w:hAnsi="Times New Roman" w:cs="Times New Roman"/>
          <w:sz w:val="24"/>
          <w:szCs w:val="24"/>
          <w:lang w:val="uk-UA"/>
        </w:rPr>
        <w:t xml:space="preserve"> 45 хв.</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b/>
          <w:bCs/>
          <w:sz w:val="24"/>
          <w:szCs w:val="24"/>
          <w:lang w:val="uk-UA"/>
        </w:rPr>
        <w:t>Формат:</w:t>
      </w:r>
      <w:r w:rsidRPr="000F2DB4">
        <w:rPr>
          <w:rFonts w:ascii="Times New Roman" w:eastAsia="Times New Roman" w:hAnsi="Times New Roman" w:cs="Times New Roman"/>
          <w:sz w:val="24"/>
          <w:szCs w:val="24"/>
          <w:lang w:val="uk-UA"/>
        </w:rPr>
        <w:t xml:space="preserve"> проведення уроку в навчальному закладі, запропонованому оргкомітетом Конкурсу. Тема уроку та клас визначаються напередодні жеребкуванням. Урок має розкрити тему в контексті представленого досвіду роботи вчителя, його творчого підходу щодо використання сучасних інноваційних технологій та здатності продукувати нові.</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Теми конкурсних уроків обираються з усієї чинної навчальної програми шляхом відкритого жеребкування або готуються головою журі відповідно до програми та розподіляються шляхом відкритого жеребкування.</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b/>
          <w:bCs/>
          <w:sz w:val="24"/>
          <w:szCs w:val="24"/>
          <w:lang w:val="uk-UA"/>
        </w:rPr>
        <w:t>Мета:</w:t>
      </w:r>
      <w:r w:rsidRPr="000F2DB4">
        <w:rPr>
          <w:rFonts w:ascii="Times New Roman" w:eastAsia="Times New Roman" w:hAnsi="Times New Roman" w:cs="Times New Roman"/>
          <w:sz w:val="24"/>
          <w:szCs w:val="24"/>
          <w:lang w:val="uk-UA"/>
        </w:rPr>
        <w:t xml:space="preserve"> практично продемонструвати елементи реалізації перспективного педагогічного досвіду вчителя, індивідуальні особливості педагога-митця, педагога-професіонала, педагога-людини, індивідуальний стиль діяльності і своєрідність моделі </w:t>
      </w:r>
      <w:r w:rsidRPr="000F2DB4">
        <w:rPr>
          <w:rFonts w:ascii="Times New Roman" w:eastAsia="Times New Roman" w:hAnsi="Times New Roman" w:cs="Times New Roman"/>
          <w:sz w:val="24"/>
          <w:szCs w:val="24"/>
          <w:lang w:val="uk-UA"/>
        </w:rPr>
        <w:lastRenderedPageBreak/>
        <w:t>навчання, педагогічні знахідки та авторські методичні прийоми, професійну компетентність.</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Звертаємо увагу, що конкурсний урок учителя не є звичайним уроком. Ураховується творчий підхід педагога до використання сучасних педагогічних технологій (у тому числі комп’ютерних), здатність до продукування власних ідей, уміння аналізувати шляхи і способи досягнення високих результатів навчально-виховного процесу; а також оцінювати їх ефективність, мотивувати на навчальну діяльність та самостійну роботу тощо.</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 xml:space="preserve">Цей урок вимагає особливого </w:t>
      </w:r>
      <w:r w:rsidRPr="000F2DB4">
        <w:rPr>
          <w:rFonts w:ascii="Times New Roman" w:eastAsia="Times New Roman" w:hAnsi="Times New Roman" w:cs="Times New Roman"/>
          <w:i/>
          <w:iCs/>
          <w:sz w:val="24"/>
          <w:szCs w:val="24"/>
          <w:lang w:val="uk-UA"/>
        </w:rPr>
        <w:t>настрою,</w:t>
      </w:r>
      <w:r w:rsidRPr="000F2DB4">
        <w:rPr>
          <w:rFonts w:ascii="Times New Roman" w:eastAsia="Times New Roman" w:hAnsi="Times New Roman" w:cs="Times New Roman"/>
          <w:sz w:val="24"/>
          <w:szCs w:val="24"/>
          <w:lang w:val="uk-UA"/>
        </w:rPr>
        <w:t xml:space="preserve"> налаштування як під час підготовки, так і в процесі його проведення й аналізу. Успішний початок уроку багато в чому залежить від уміння з перших хвилин привнести в дитячий колектив дух радості і співтворчості, викликати зацікавленість та інтерес учнів до того, що відбувається на уроці, що передбачено зробити. </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 xml:space="preserve">Важливого значення набувають так само й особистісні й поведінкові риси вчителя – зовнішній вигляд, уміння чітко висловлювати свої думки, володіти голосом та емоціями, визначати найбільш вигідне власне місце розташування стосовно до учнів і т.п. </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У процесі уроку бажано на рівні спілкування «учитель-учень» намагатися поступово перейти на більш глибокі взаємовідносини, адже лише за повної гармонії з учнівським колективом можна створити позитивні умови для навчального процесу, досягти очікуваних успіхів у результатах навчання.</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Звертаємо увагу, що під час підготовки до уроку музичного мистецтва слід урахувати методичні рекомендації, викладені в журналі «Мистецтво в школі» (№ 3 (березень), № 4 (квітень) 2016 року.</w:t>
      </w:r>
    </w:p>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eastAsia="ru-RU"/>
        </w:rPr>
      </w:pPr>
    </w:p>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eastAsia="ru-RU"/>
        </w:rPr>
      </w:pPr>
      <w:r w:rsidRPr="000F2DB4">
        <w:rPr>
          <w:rFonts w:ascii="Times New Roman" w:eastAsia="Times New Roman" w:hAnsi="Times New Roman" w:cs="Times New Roman"/>
          <w:b/>
          <w:bCs/>
          <w:sz w:val="24"/>
          <w:szCs w:val="24"/>
          <w:lang w:val="uk-UA" w:eastAsia="ru-RU"/>
        </w:rPr>
        <w:t>Критерії оцінювання конкурсного випробування «Урок»</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662"/>
      </w:tblGrid>
      <w:tr w:rsidR="000F2DB4" w:rsidRPr="000F2DB4" w:rsidTr="00D10891">
        <w:trPr>
          <w:trHeight w:val="604"/>
        </w:trPr>
        <w:tc>
          <w:tcPr>
            <w:tcW w:w="2694" w:type="dxa"/>
          </w:tcPr>
          <w:p w:rsidR="000F2DB4" w:rsidRPr="000F2DB4" w:rsidRDefault="000F2DB4" w:rsidP="000F2DB4">
            <w:pPr>
              <w:spacing w:after="0" w:line="240" w:lineRule="auto"/>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Критерії оцінювання</w:t>
            </w:r>
          </w:p>
        </w:tc>
        <w:tc>
          <w:tcPr>
            <w:tcW w:w="6662" w:type="dxa"/>
          </w:tcPr>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eastAsia="ru-RU"/>
              </w:rPr>
            </w:pPr>
            <w:r w:rsidRPr="000F2DB4">
              <w:rPr>
                <w:rFonts w:ascii="Times New Roman" w:eastAsia="Times New Roman" w:hAnsi="Times New Roman" w:cs="Times New Roman"/>
                <w:sz w:val="24"/>
                <w:szCs w:val="24"/>
                <w:lang w:val="uk-UA" w:eastAsia="ru-RU"/>
              </w:rPr>
              <w:t>Показники</w:t>
            </w:r>
          </w:p>
        </w:tc>
      </w:tr>
      <w:tr w:rsidR="000F2DB4" w:rsidRPr="00D10891" w:rsidTr="00D10891">
        <w:trPr>
          <w:trHeight w:val="284"/>
        </w:trPr>
        <w:tc>
          <w:tcPr>
            <w:tcW w:w="2694" w:type="dxa"/>
            <w:vMerge w:val="restart"/>
          </w:tcPr>
          <w:p w:rsidR="000F2DB4" w:rsidRPr="000F2DB4" w:rsidRDefault="000F2DB4" w:rsidP="000F2DB4">
            <w:pPr>
              <w:spacing w:after="0" w:line="240" w:lineRule="auto"/>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Фахова</w:t>
            </w:r>
          </w:p>
          <w:p w:rsidR="000F2DB4" w:rsidRPr="000F2DB4" w:rsidRDefault="000F2DB4" w:rsidP="000F2DB4">
            <w:pPr>
              <w:spacing w:after="0" w:line="240" w:lineRule="auto"/>
              <w:rPr>
                <w:rFonts w:ascii="Times New Roman" w:eastAsia="Times New Roman" w:hAnsi="Times New Roman" w:cs="Times New Roman"/>
                <w:i/>
                <w:iCs/>
                <w:sz w:val="24"/>
                <w:szCs w:val="24"/>
                <w:lang w:val="uk-UA" w:eastAsia="ru-RU"/>
              </w:rPr>
            </w:pPr>
            <w:r w:rsidRPr="000F2DB4">
              <w:rPr>
                <w:rFonts w:ascii="Times New Roman" w:eastAsia="Times New Roman" w:hAnsi="Times New Roman" w:cs="Times New Roman"/>
                <w:sz w:val="24"/>
                <w:szCs w:val="24"/>
                <w:lang w:val="uk-UA" w:eastAsia="ru-RU"/>
              </w:rPr>
              <w:t>компетентність</w:t>
            </w:r>
          </w:p>
        </w:tc>
        <w:tc>
          <w:tcPr>
            <w:tcW w:w="6662" w:type="dxa"/>
          </w:tcPr>
          <w:p w:rsidR="000F2DB4" w:rsidRPr="000F2DB4" w:rsidRDefault="000F2DB4" w:rsidP="000F2DB4">
            <w:pPr>
              <w:spacing w:after="0" w:line="240" w:lineRule="auto"/>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Ґрунтовні педагогічні та дидактичні знання</w:t>
            </w:r>
          </w:p>
        </w:tc>
      </w:tr>
      <w:tr w:rsidR="000F2DB4" w:rsidRPr="000F2DB4" w:rsidTr="00D10891">
        <w:trPr>
          <w:trHeight w:val="284"/>
        </w:trPr>
        <w:tc>
          <w:tcPr>
            <w:tcW w:w="2694" w:type="dxa"/>
            <w:vMerge/>
          </w:tcPr>
          <w:p w:rsidR="000F2DB4" w:rsidRPr="000F2DB4" w:rsidRDefault="000F2DB4" w:rsidP="000F2DB4">
            <w:pPr>
              <w:spacing w:after="0" w:line="240" w:lineRule="auto"/>
              <w:rPr>
                <w:rFonts w:ascii="Times New Roman" w:eastAsia="Times New Roman" w:hAnsi="Times New Roman" w:cs="Times New Roman"/>
                <w:sz w:val="24"/>
                <w:szCs w:val="24"/>
                <w:lang w:val="uk-UA" w:eastAsia="ru-RU"/>
              </w:rPr>
            </w:pPr>
          </w:p>
        </w:tc>
        <w:tc>
          <w:tcPr>
            <w:tcW w:w="6662" w:type="dxa"/>
          </w:tcPr>
          <w:p w:rsidR="000F2DB4" w:rsidRPr="000F2DB4" w:rsidRDefault="000F2DB4" w:rsidP="000F2DB4">
            <w:pPr>
              <w:spacing w:after="0" w:line="240" w:lineRule="auto"/>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Науковість викладення навчального матеріалу</w:t>
            </w:r>
          </w:p>
        </w:tc>
      </w:tr>
      <w:tr w:rsidR="000F2DB4" w:rsidRPr="000F2DB4" w:rsidTr="00D10891">
        <w:trPr>
          <w:trHeight w:val="284"/>
        </w:trPr>
        <w:tc>
          <w:tcPr>
            <w:tcW w:w="2694" w:type="dxa"/>
            <w:vMerge/>
          </w:tcPr>
          <w:p w:rsidR="000F2DB4" w:rsidRPr="000F2DB4" w:rsidRDefault="000F2DB4" w:rsidP="000F2DB4">
            <w:pPr>
              <w:spacing w:after="0" w:line="240" w:lineRule="auto"/>
              <w:rPr>
                <w:rFonts w:ascii="Times New Roman" w:eastAsia="Times New Roman" w:hAnsi="Times New Roman" w:cs="Times New Roman"/>
                <w:i/>
                <w:iCs/>
                <w:sz w:val="24"/>
                <w:szCs w:val="24"/>
                <w:lang w:val="uk-UA" w:eastAsia="ru-RU"/>
              </w:rPr>
            </w:pPr>
          </w:p>
        </w:tc>
        <w:tc>
          <w:tcPr>
            <w:tcW w:w="6662" w:type="dxa"/>
          </w:tcPr>
          <w:p w:rsidR="000F2DB4" w:rsidRPr="000F2DB4" w:rsidRDefault="000F2DB4" w:rsidP="000F2DB4">
            <w:pPr>
              <w:spacing w:after="0" w:line="240" w:lineRule="auto"/>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Доступність викладення навчального матеріалу</w:t>
            </w:r>
          </w:p>
        </w:tc>
      </w:tr>
      <w:tr w:rsidR="000F2DB4" w:rsidRPr="000F2DB4" w:rsidTr="00D10891">
        <w:trPr>
          <w:trHeight w:val="284"/>
        </w:trPr>
        <w:tc>
          <w:tcPr>
            <w:tcW w:w="2694" w:type="dxa"/>
            <w:vMerge/>
          </w:tcPr>
          <w:p w:rsidR="000F2DB4" w:rsidRPr="000F2DB4" w:rsidRDefault="000F2DB4" w:rsidP="000F2DB4">
            <w:pPr>
              <w:spacing w:after="0" w:line="240" w:lineRule="auto"/>
              <w:rPr>
                <w:rFonts w:ascii="Times New Roman" w:eastAsia="Times New Roman" w:hAnsi="Times New Roman" w:cs="Times New Roman"/>
                <w:i/>
                <w:iCs/>
                <w:sz w:val="24"/>
                <w:szCs w:val="24"/>
                <w:lang w:val="uk-UA" w:eastAsia="ru-RU"/>
              </w:rPr>
            </w:pPr>
          </w:p>
        </w:tc>
        <w:tc>
          <w:tcPr>
            <w:tcW w:w="6662" w:type="dxa"/>
          </w:tcPr>
          <w:p w:rsidR="000F2DB4" w:rsidRPr="000F2DB4" w:rsidRDefault="000F2DB4" w:rsidP="000F2DB4">
            <w:pPr>
              <w:spacing w:after="0" w:line="240" w:lineRule="auto"/>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Використання інноваційних педагогічних технологій (інформаційно-комунікаційних тощо)</w:t>
            </w:r>
          </w:p>
        </w:tc>
      </w:tr>
      <w:tr w:rsidR="000F2DB4" w:rsidRPr="000F2DB4" w:rsidTr="00D10891">
        <w:trPr>
          <w:trHeight w:val="284"/>
        </w:trPr>
        <w:tc>
          <w:tcPr>
            <w:tcW w:w="2694" w:type="dxa"/>
            <w:vMerge/>
          </w:tcPr>
          <w:p w:rsidR="000F2DB4" w:rsidRPr="000F2DB4" w:rsidRDefault="000F2DB4" w:rsidP="000F2DB4">
            <w:pPr>
              <w:spacing w:after="0" w:line="240" w:lineRule="auto"/>
              <w:rPr>
                <w:rFonts w:ascii="Times New Roman" w:eastAsia="Times New Roman" w:hAnsi="Times New Roman" w:cs="Times New Roman"/>
                <w:i/>
                <w:iCs/>
                <w:sz w:val="24"/>
                <w:szCs w:val="24"/>
                <w:lang w:val="uk-UA" w:eastAsia="ru-RU"/>
              </w:rPr>
            </w:pPr>
          </w:p>
        </w:tc>
        <w:tc>
          <w:tcPr>
            <w:tcW w:w="6662" w:type="dxa"/>
          </w:tcPr>
          <w:p w:rsidR="000F2DB4" w:rsidRPr="000F2DB4" w:rsidRDefault="000F2DB4" w:rsidP="000F2DB4">
            <w:pPr>
              <w:spacing w:after="0" w:line="240" w:lineRule="auto"/>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Застосування власних інноваційних розробок</w:t>
            </w:r>
          </w:p>
        </w:tc>
      </w:tr>
      <w:tr w:rsidR="000F2DB4" w:rsidRPr="000F2DB4" w:rsidTr="00D10891">
        <w:trPr>
          <w:trHeight w:val="284"/>
        </w:trPr>
        <w:tc>
          <w:tcPr>
            <w:tcW w:w="2694" w:type="dxa"/>
            <w:vMerge w:val="restart"/>
          </w:tcPr>
          <w:p w:rsidR="000F2DB4" w:rsidRPr="000F2DB4" w:rsidRDefault="000F2DB4" w:rsidP="000F2DB4">
            <w:pPr>
              <w:spacing w:after="0" w:line="240" w:lineRule="auto"/>
              <w:rPr>
                <w:rFonts w:ascii="Times New Roman" w:eastAsia="Times New Roman" w:hAnsi="Times New Roman" w:cs="Times New Roman"/>
                <w:i/>
                <w:iCs/>
                <w:sz w:val="24"/>
                <w:szCs w:val="24"/>
                <w:lang w:val="uk-UA" w:eastAsia="ru-RU"/>
              </w:rPr>
            </w:pPr>
            <w:r w:rsidRPr="000F2DB4">
              <w:rPr>
                <w:rFonts w:ascii="Times New Roman" w:eastAsia="Times New Roman" w:hAnsi="Times New Roman" w:cs="Times New Roman"/>
                <w:sz w:val="24"/>
                <w:szCs w:val="24"/>
                <w:lang w:val="uk-UA" w:eastAsia="ru-RU"/>
              </w:rPr>
              <w:t>Методична компетентність</w:t>
            </w:r>
          </w:p>
        </w:tc>
        <w:tc>
          <w:tcPr>
            <w:tcW w:w="6662" w:type="dxa"/>
          </w:tcPr>
          <w:p w:rsidR="000F2DB4" w:rsidRPr="000F2DB4" w:rsidRDefault="000F2DB4" w:rsidP="000F2DB4">
            <w:pPr>
              <w:spacing w:after="0" w:line="240" w:lineRule="auto"/>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Вільне володіння навчальним матеріалом</w:t>
            </w:r>
          </w:p>
        </w:tc>
      </w:tr>
      <w:tr w:rsidR="000F2DB4" w:rsidRPr="000F2DB4" w:rsidTr="00D10891">
        <w:trPr>
          <w:trHeight w:val="284"/>
        </w:trPr>
        <w:tc>
          <w:tcPr>
            <w:tcW w:w="2694" w:type="dxa"/>
            <w:vMerge/>
          </w:tcPr>
          <w:p w:rsidR="000F2DB4" w:rsidRPr="000F2DB4" w:rsidRDefault="000F2DB4" w:rsidP="000F2DB4">
            <w:pPr>
              <w:spacing w:after="0" w:line="240" w:lineRule="auto"/>
              <w:rPr>
                <w:rFonts w:ascii="Times New Roman" w:eastAsia="Times New Roman" w:hAnsi="Times New Roman" w:cs="Times New Roman"/>
                <w:i/>
                <w:iCs/>
                <w:sz w:val="24"/>
                <w:szCs w:val="24"/>
                <w:lang w:val="uk-UA" w:eastAsia="ru-RU"/>
              </w:rPr>
            </w:pPr>
          </w:p>
        </w:tc>
        <w:tc>
          <w:tcPr>
            <w:tcW w:w="6662" w:type="dxa"/>
          </w:tcPr>
          <w:p w:rsidR="000F2DB4" w:rsidRPr="000F2DB4" w:rsidRDefault="000F2DB4" w:rsidP="000F2DB4">
            <w:pPr>
              <w:spacing w:after="0" w:line="240" w:lineRule="auto"/>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Активізація пізнавального інтересу учнів</w:t>
            </w:r>
          </w:p>
        </w:tc>
      </w:tr>
      <w:tr w:rsidR="000F2DB4" w:rsidRPr="000F2DB4" w:rsidTr="00D10891">
        <w:trPr>
          <w:trHeight w:val="284"/>
        </w:trPr>
        <w:tc>
          <w:tcPr>
            <w:tcW w:w="2694" w:type="dxa"/>
            <w:vMerge/>
          </w:tcPr>
          <w:p w:rsidR="000F2DB4" w:rsidRPr="000F2DB4" w:rsidRDefault="000F2DB4" w:rsidP="000F2DB4">
            <w:pPr>
              <w:spacing w:after="0" w:line="240" w:lineRule="auto"/>
              <w:rPr>
                <w:rFonts w:ascii="Times New Roman" w:eastAsia="Times New Roman" w:hAnsi="Times New Roman" w:cs="Times New Roman"/>
                <w:i/>
                <w:iCs/>
                <w:sz w:val="24"/>
                <w:szCs w:val="24"/>
                <w:lang w:val="uk-UA" w:eastAsia="ru-RU"/>
              </w:rPr>
            </w:pPr>
          </w:p>
        </w:tc>
        <w:tc>
          <w:tcPr>
            <w:tcW w:w="6662" w:type="dxa"/>
          </w:tcPr>
          <w:p w:rsidR="000F2DB4" w:rsidRPr="000F2DB4" w:rsidRDefault="000F2DB4" w:rsidP="000F2DB4">
            <w:pPr>
              <w:spacing w:after="0" w:line="240" w:lineRule="auto"/>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Організація самостійної діяльності учнів на уроці</w:t>
            </w:r>
          </w:p>
        </w:tc>
      </w:tr>
      <w:tr w:rsidR="000F2DB4" w:rsidRPr="000F2DB4" w:rsidTr="00D10891">
        <w:trPr>
          <w:trHeight w:val="284"/>
        </w:trPr>
        <w:tc>
          <w:tcPr>
            <w:tcW w:w="2694" w:type="dxa"/>
            <w:vMerge/>
          </w:tcPr>
          <w:p w:rsidR="000F2DB4" w:rsidRPr="000F2DB4" w:rsidRDefault="000F2DB4" w:rsidP="000F2DB4">
            <w:pPr>
              <w:spacing w:after="0" w:line="240" w:lineRule="auto"/>
              <w:rPr>
                <w:rFonts w:ascii="Times New Roman" w:eastAsia="Times New Roman" w:hAnsi="Times New Roman" w:cs="Times New Roman"/>
                <w:i/>
                <w:iCs/>
                <w:sz w:val="24"/>
                <w:szCs w:val="24"/>
                <w:lang w:val="uk-UA" w:eastAsia="ru-RU"/>
              </w:rPr>
            </w:pPr>
          </w:p>
        </w:tc>
        <w:tc>
          <w:tcPr>
            <w:tcW w:w="6662" w:type="dxa"/>
          </w:tcPr>
          <w:p w:rsidR="000F2DB4" w:rsidRPr="000F2DB4" w:rsidRDefault="000F2DB4" w:rsidP="000F2DB4">
            <w:pPr>
              <w:spacing w:after="0" w:line="240" w:lineRule="auto"/>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Об’єктивне оцінювання навчальних досягнень</w:t>
            </w:r>
          </w:p>
        </w:tc>
      </w:tr>
      <w:tr w:rsidR="000F2DB4" w:rsidRPr="000F2DB4" w:rsidTr="00D10891">
        <w:trPr>
          <w:trHeight w:val="284"/>
        </w:trPr>
        <w:tc>
          <w:tcPr>
            <w:tcW w:w="2694" w:type="dxa"/>
            <w:vMerge/>
          </w:tcPr>
          <w:p w:rsidR="000F2DB4" w:rsidRPr="000F2DB4" w:rsidRDefault="000F2DB4" w:rsidP="000F2DB4">
            <w:pPr>
              <w:spacing w:after="0" w:line="240" w:lineRule="auto"/>
              <w:rPr>
                <w:rFonts w:ascii="Times New Roman" w:eastAsia="Times New Roman" w:hAnsi="Times New Roman" w:cs="Times New Roman"/>
                <w:i/>
                <w:iCs/>
                <w:sz w:val="24"/>
                <w:szCs w:val="24"/>
                <w:lang w:val="uk-UA" w:eastAsia="ru-RU"/>
              </w:rPr>
            </w:pPr>
          </w:p>
        </w:tc>
        <w:tc>
          <w:tcPr>
            <w:tcW w:w="6662" w:type="dxa"/>
          </w:tcPr>
          <w:p w:rsidR="000F2DB4" w:rsidRPr="000F2DB4" w:rsidRDefault="000F2DB4" w:rsidP="000F2DB4">
            <w:pPr>
              <w:spacing w:after="0" w:line="240" w:lineRule="auto"/>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Досягнення мети й завдань уроку</w:t>
            </w:r>
          </w:p>
        </w:tc>
      </w:tr>
      <w:tr w:rsidR="000F2DB4" w:rsidRPr="000F2DB4" w:rsidTr="00D10891">
        <w:trPr>
          <w:trHeight w:val="284"/>
        </w:trPr>
        <w:tc>
          <w:tcPr>
            <w:tcW w:w="2694" w:type="dxa"/>
            <w:vMerge/>
          </w:tcPr>
          <w:p w:rsidR="000F2DB4" w:rsidRPr="000F2DB4" w:rsidRDefault="000F2DB4" w:rsidP="000F2DB4">
            <w:pPr>
              <w:spacing w:after="0" w:line="240" w:lineRule="auto"/>
              <w:rPr>
                <w:rFonts w:ascii="Times New Roman" w:eastAsia="Times New Roman" w:hAnsi="Times New Roman" w:cs="Times New Roman"/>
                <w:i/>
                <w:iCs/>
                <w:sz w:val="24"/>
                <w:szCs w:val="24"/>
                <w:lang w:val="uk-UA" w:eastAsia="ru-RU"/>
              </w:rPr>
            </w:pPr>
          </w:p>
        </w:tc>
        <w:tc>
          <w:tcPr>
            <w:tcW w:w="6662" w:type="dxa"/>
          </w:tcPr>
          <w:p w:rsidR="000F2DB4" w:rsidRPr="000F2DB4" w:rsidRDefault="000F2DB4" w:rsidP="000F2DB4">
            <w:pPr>
              <w:spacing w:after="0" w:line="240" w:lineRule="auto"/>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Здатність до аналізу власної діяльності, глибина самоаналізу</w:t>
            </w:r>
          </w:p>
        </w:tc>
      </w:tr>
      <w:tr w:rsidR="000F2DB4" w:rsidRPr="000F2DB4" w:rsidTr="00D10891">
        <w:trPr>
          <w:trHeight w:val="284"/>
        </w:trPr>
        <w:tc>
          <w:tcPr>
            <w:tcW w:w="2694" w:type="dxa"/>
            <w:vMerge w:val="restart"/>
          </w:tcPr>
          <w:p w:rsidR="000F2DB4" w:rsidRPr="000F2DB4" w:rsidRDefault="000F2DB4" w:rsidP="000F2DB4">
            <w:pPr>
              <w:spacing w:after="0" w:line="240" w:lineRule="auto"/>
              <w:rPr>
                <w:rFonts w:ascii="Times New Roman" w:eastAsia="Times New Roman" w:hAnsi="Times New Roman" w:cs="Times New Roman"/>
                <w:i/>
                <w:iCs/>
                <w:sz w:val="24"/>
                <w:szCs w:val="24"/>
                <w:lang w:val="uk-UA" w:eastAsia="ru-RU"/>
              </w:rPr>
            </w:pPr>
            <w:r w:rsidRPr="000F2DB4">
              <w:rPr>
                <w:rFonts w:ascii="Times New Roman" w:eastAsia="Times New Roman" w:hAnsi="Times New Roman" w:cs="Times New Roman"/>
                <w:sz w:val="24"/>
                <w:szCs w:val="24"/>
                <w:lang w:val="uk-UA" w:eastAsia="ru-RU"/>
              </w:rPr>
              <w:t>Психолого-педагогічна компетентність</w:t>
            </w:r>
          </w:p>
        </w:tc>
        <w:tc>
          <w:tcPr>
            <w:tcW w:w="6662" w:type="dxa"/>
          </w:tcPr>
          <w:p w:rsidR="000F2DB4" w:rsidRPr="000F2DB4" w:rsidRDefault="000F2DB4" w:rsidP="000F2DB4">
            <w:pPr>
              <w:spacing w:after="0" w:line="240" w:lineRule="auto"/>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Управління навчально-пізнавальною діяльністю учнів</w:t>
            </w:r>
          </w:p>
        </w:tc>
      </w:tr>
      <w:tr w:rsidR="000F2DB4" w:rsidRPr="000F2DB4" w:rsidTr="00D10891">
        <w:trPr>
          <w:trHeight w:val="284"/>
        </w:trPr>
        <w:tc>
          <w:tcPr>
            <w:tcW w:w="2694" w:type="dxa"/>
            <w:vMerge/>
          </w:tcPr>
          <w:p w:rsidR="000F2DB4" w:rsidRPr="000F2DB4" w:rsidRDefault="000F2DB4" w:rsidP="000F2DB4">
            <w:pPr>
              <w:spacing w:after="0" w:line="240" w:lineRule="auto"/>
              <w:rPr>
                <w:rFonts w:ascii="Times New Roman" w:eastAsia="Times New Roman" w:hAnsi="Times New Roman" w:cs="Times New Roman"/>
                <w:sz w:val="24"/>
                <w:szCs w:val="24"/>
                <w:lang w:val="uk-UA" w:eastAsia="ru-RU"/>
              </w:rPr>
            </w:pPr>
          </w:p>
        </w:tc>
        <w:tc>
          <w:tcPr>
            <w:tcW w:w="6662" w:type="dxa"/>
          </w:tcPr>
          <w:p w:rsidR="000F2DB4" w:rsidRPr="000F2DB4" w:rsidRDefault="000F2DB4" w:rsidP="000F2DB4">
            <w:pPr>
              <w:spacing w:after="0" w:line="240" w:lineRule="auto"/>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Використання психологічних навичок і прийомів</w:t>
            </w:r>
          </w:p>
        </w:tc>
      </w:tr>
      <w:tr w:rsidR="000F2DB4" w:rsidRPr="000F2DB4" w:rsidTr="00D10891">
        <w:trPr>
          <w:trHeight w:val="284"/>
        </w:trPr>
        <w:tc>
          <w:tcPr>
            <w:tcW w:w="2694" w:type="dxa"/>
            <w:vMerge/>
          </w:tcPr>
          <w:p w:rsidR="000F2DB4" w:rsidRPr="000F2DB4" w:rsidRDefault="000F2DB4" w:rsidP="000F2DB4">
            <w:pPr>
              <w:spacing w:after="0" w:line="240" w:lineRule="auto"/>
              <w:rPr>
                <w:rFonts w:ascii="Times New Roman" w:eastAsia="Times New Roman" w:hAnsi="Times New Roman" w:cs="Times New Roman"/>
                <w:sz w:val="24"/>
                <w:szCs w:val="24"/>
                <w:lang w:val="uk-UA" w:eastAsia="ru-RU"/>
              </w:rPr>
            </w:pPr>
          </w:p>
        </w:tc>
        <w:tc>
          <w:tcPr>
            <w:tcW w:w="6662" w:type="dxa"/>
          </w:tcPr>
          <w:p w:rsidR="000F2DB4" w:rsidRPr="000F2DB4" w:rsidRDefault="000F2DB4" w:rsidP="000F2DB4">
            <w:pPr>
              <w:spacing w:after="0" w:line="240" w:lineRule="auto"/>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Індивідуальний підхід до учнів</w:t>
            </w:r>
          </w:p>
        </w:tc>
      </w:tr>
      <w:tr w:rsidR="000F2DB4" w:rsidRPr="000F2DB4" w:rsidTr="00D10891">
        <w:trPr>
          <w:trHeight w:val="284"/>
        </w:trPr>
        <w:tc>
          <w:tcPr>
            <w:tcW w:w="2694" w:type="dxa"/>
            <w:vMerge/>
          </w:tcPr>
          <w:p w:rsidR="000F2DB4" w:rsidRPr="000F2DB4" w:rsidRDefault="000F2DB4" w:rsidP="000F2DB4">
            <w:pPr>
              <w:spacing w:after="0" w:line="240" w:lineRule="auto"/>
              <w:rPr>
                <w:rFonts w:ascii="Times New Roman" w:eastAsia="Times New Roman" w:hAnsi="Times New Roman" w:cs="Times New Roman"/>
                <w:i/>
                <w:iCs/>
                <w:sz w:val="24"/>
                <w:szCs w:val="24"/>
                <w:lang w:val="uk-UA" w:eastAsia="ru-RU"/>
              </w:rPr>
            </w:pPr>
          </w:p>
        </w:tc>
        <w:tc>
          <w:tcPr>
            <w:tcW w:w="6662" w:type="dxa"/>
          </w:tcPr>
          <w:p w:rsidR="000F2DB4" w:rsidRPr="000F2DB4" w:rsidRDefault="000F2DB4" w:rsidP="000F2DB4">
            <w:pPr>
              <w:spacing w:after="0" w:line="240" w:lineRule="auto"/>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Уміння розподіляти увагу (свою й учнів)</w:t>
            </w:r>
          </w:p>
        </w:tc>
      </w:tr>
      <w:tr w:rsidR="000F2DB4" w:rsidRPr="000F2DB4" w:rsidTr="00D10891">
        <w:trPr>
          <w:trHeight w:val="284"/>
        </w:trPr>
        <w:tc>
          <w:tcPr>
            <w:tcW w:w="2694" w:type="dxa"/>
            <w:vMerge/>
          </w:tcPr>
          <w:p w:rsidR="000F2DB4" w:rsidRPr="000F2DB4" w:rsidRDefault="000F2DB4" w:rsidP="000F2DB4">
            <w:pPr>
              <w:spacing w:after="0" w:line="240" w:lineRule="auto"/>
              <w:rPr>
                <w:rFonts w:ascii="Times New Roman" w:eastAsia="Times New Roman" w:hAnsi="Times New Roman" w:cs="Times New Roman"/>
                <w:i/>
                <w:iCs/>
                <w:sz w:val="24"/>
                <w:szCs w:val="24"/>
                <w:lang w:val="uk-UA" w:eastAsia="ru-RU"/>
              </w:rPr>
            </w:pPr>
          </w:p>
        </w:tc>
        <w:tc>
          <w:tcPr>
            <w:tcW w:w="6662" w:type="dxa"/>
          </w:tcPr>
          <w:p w:rsidR="000F2DB4" w:rsidRPr="000F2DB4" w:rsidRDefault="000F2DB4" w:rsidP="000F2DB4">
            <w:pPr>
              <w:spacing w:after="0" w:line="240" w:lineRule="auto"/>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Розуміння емоційного стану учнів</w:t>
            </w:r>
          </w:p>
        </w:tc>
      </w:tr>
      <w:tr w:rsidR="000F2DB4" w:rsidRPr="000F2DB4" w:rsidTr="00D10891">
        <w:trPr>
          <w:trHeight w:val="284"/>
        </w:trPr>
        <w:tc>
          <w:tcPr>
            <w:tcW w:w="2694" w:type="dxa"/>
            <w:vMerge w:val="restart"/>
          </w:tcPr>
          <w:p w:rsidR="000F2DB4" w:rsidRPr="000F2DB4" w:rsidRDefault="000F2DB4" w:rsidP="000F2DB4">
            <w:pPr>
              <w:spacing w:after="0" w:line="240" w:lineRule="auto"/>
              <w:rPr>
                <w:rFonts w:ascii="Times New Roman" w:eastAsia="Times New Roman" w:hAnsi="Times New Roman" w:cs="Times New Roman"/>
                <w:i/>
                <w:iCs/>
                <w:sz w:val="24"/>
                <w:szCs w:val="24"/>
                <w:lang w:val="uk-UA" w:eastAsia="ru-RU"/>
              </w:rPr>
            </w:pPr>
            <w:r w:rsidRPr="000F2DB4">
              <w:rPr>
                <w:rFonts w:ascii="Times New Roman" w:eastAsia="Times New Roman" w:hAnsi="Times New Roman" w:cs="Times New Roman"/>
                <w:sz w:val="24"/>
                <w:szCs w:val="24"/>
                <w:lang w:val="uk-UA" w:eastAsia="ru-RU"/>
              </w:rPr>
              <w:t>Особистісні якості</w:t>
            </w:r>
          </w:p>
        </w:tc>
        <w:tc>
          <w:tcPr>
            <w:tcW w:w="6662" w:type="dxa"/>
          </w:tcPr>
          <w:p w:rsidR="000F2DB4" w:rsidRPr="000F2DB4" w:rsidRDefault="000F2DB4" w:rsidP="000F2DB4">
            <w:pPr>
              <w:spacing w:after="0" w:line="240" w:lineRule="auto"/>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Висока культура мовлення і комунікабельність</w:t>
            </w:r>
          </w:p>
        </w:tc>
      </w:tr>
      <w:tr w:rsidR="000F2DB4" w:rsidRPr="000F2DB4" w:rsidTr="00D10891">
        <w:trPr>
          <w:trHeight w:val="284"/>
        </w:trPr>
        <w:tc>
          <w:tcPr>
            <w:tcW w:w="2694" w:type="dxa"/>
            <w:vMerge/>
          </w:tcPr>
          <w:p w:rsidR="000F2DB4" w:rsidRPr="000F2DB4" w:rsidRDefault="000F2DB4" w:rsidP="000F2DB4">
            <w:pPr>
              <w:spacing w:after="0" w:line="240" w:lineRule="auto"/>
              <w:rPr>
                <w:rFonts w:ascii="Times New Roman" w:eastAsia="Times New Roman" w:hAnsi="Times New Roman" w:cs="Times New Roman"/>
                <w:b/>
                <w:bCs/>
                <w:sz w:val="24"/>
                <w:szCs w:val="24"/>
                <w:lang w:val="uk-UA" w:eastAsia="ru-RU"/>
              </w:rPr>
            </w:pPr>
          </w:p>
        </w:tc>
        <w:tc>
          <w:tcPr>
            <w:tcW w:w="6662" w:type="dxa"/>
          </w:tcPr>
          <w:p w:rsidR="000F2DB4" w:rsidRPr="000F2DB4" w:rsidRDefault="000F2DB4" w:rsidP="000F2DB4">
            <w:pPr>
              <w:spacing w:after="0" w:line="240" w:lineRule="auto"/>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Емпатійність та доброзичливість</w:t>
            </w:r>
          </w:p>
        </w:tc>
      </w:tr>
      <w:tr w:rsidR="000F2DB4" w:rsidRPr="000F2DB4" w:rsidTr="00D10891">
        <w:trPr>
          <w:trHeight w:val="284"/>
        </w:trPr>
        <w:tc>
          <w:tcPr>
            <w:tcW w:w="2694" w:type="dxa"/>
            <w:vMerge/>
          </w:tcPr>
          <w:p w:rsidR="000F2DB4" w:rsidRPr="000F2DB4" w:rsidRDefault="000F2DB4" w:rsidP="000F2DB4">
            <w:pPr>
              <w:spacing w:after="0" w:line="240" w:lineRule="auto"/>
              <w:rPr>
                <w:rFonts w:ascii="Times New Roman" w:eastAsia="Times New Roman" w:hAnsi="Times New Roman" w:cs="Times New Roman"/>
                <w:b/>
                <w:bCs/>
                <w:sz w:val="24"/>
                <w:szCs w:val="24"/>
                <w:lang w:val="uk-UA" w:eastAsia="ru-RU"/>
              </w:rPr>
            </w:pPr>
          </w:p>
        </w:tc>
        <w:tc>
          <w:tcPr>
            <w:tcW w:w="6662" w:type="dxa"/>
          </w:tcPr>
          <w:p w:rsidR="000F2DB4" w:rsidRPr="000F2DB4" w:rsidRDefault="000F2DB4" w:rsidP="000F2DB4">
            <w:pPr>
              <w:spacing w:after="0" w:line="240" w:lineRule="auto"/>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Рефлексивність</w:t>
            </w:r>
          </w:p>
        </w:tc>
      </w:tr>
      <w:tr w:rsidR="000F2DB4" w:rsidRPr="000F2DB4" w:rsidTr="00D10891">
        <w:trPr>
          <w:trHeight w:val="284"/>
        </w:trPr>
        <w:tc>
          <w:tcPr>
            <w:tcW w:w="2694" w:type="dxa"/>
            <w:vMerge/>
          </w:tcPr>
          <w:p w:rsidR="000F2DB4" w:rsidRPr="000F2DB4" w:rsidRDefault="000F2DB4" w:rsidP="000F2DB4">
            <w:pPr>
              <w:spacing w:after="0" w:line="240" w:lineRule="auto"/>
              <w:rPr>
                <w:rFonts w:ascii="Times New Roman" w:eastAsia="Times New Roman" w:hAnsi="Times New Roman" w:cs="Times New Roman"/>
                <w:sz w:val="24"/>
                <w:szCs w:val="24"/>
                <w:lang w:val="uk-UA" w:eastAsia="ru-RU"/>
              </w:rPr>
            </w:pPr>
          </w:p>
        </w:tc>
        <w:tc>
          <w:tcPr>
            <w:tcW w:w="6662" w:type="dxa"/>
          </w:tcPr>
          <w:p w:rsidR="000F2DB4" w:rsidRPr="000F2DB4" w:rsidRDefault="000F2DB4" w:rsidP="000F2DB4">
            <w:pPr>
              <w:spacing w:after="0" w:line="240" w:lineRule="auto"/>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Креативність</w:t>
            </w:r>
          </w:p>
        </w:tc>
      </w:tr>
      <w:tr w:rsidR="000F2DB4" w:rsidRPr="000F2DB4" w:rsidTr="00D10891">
        <w:trPr>
          <w:trHeight w:val="284"/>
        </w:trPr>
        <w:tc>
          <w:tcPr>
            <w:tcW w:w="2694" w:type="dxa"/>
            <w:vMerge/>
          </w:tcPr>
          <w:p w:rsidR="000F2DB4" w:rsidRPr="000F2DB4" w:rsidRDefault="000F2DB4" w:rsidP="000F2DB4">
            <w:pPr>
              <w:spacing w:after="0" w:line="240" w:lineRule="auto"/>
              <w:rPr>
                <w:rFonts w:ascii="Times New Roman" w:eastAsia="Times New Roman" w:hAnsi="Times New Roman" w:cs="Times New Roman"/>
                <w:sz w:val="24"/>
                <w:szCs w:val="24"/>
                <w:lang w:val="uk-UA" w:eastAsia="ru-RU"/>
              </w:rPr>
            </w:pPr>
          </w:p>
        </w:tc>
        <w:tc>
          <w:tcPr>
            <w:tcW w:w="6662" w:type="dxa"/>
          </w:tcPr>
          <w:p w:rsidR="000F2DB4" w:rsidRPr="000F2DB4" w:rsidRDefault="000F2DB4" w:rsidP="000F2DB4">
            <w:pPr>
              <w:spacing w:after="0" w:line="240" w:lineRule="auto"/>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Ерудиція</w:t>
            </w:r>
          </w:p>
        </w:tc>
      </w:tr>
    </w:tbl>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eastAsia="ru-RU"/>
        </w:rPr>
      </w:pPr>
    </w:p>
    <w:p w:rsidR="000F2DB4" w:rsidRPr="000F2DB4" w:rsidRDefault="000F2DB4" w:rsidP="000F2DB4">
      <w:pPr>
        <w:spacing w:after="0" w:line="240" w:lineRule="auto"/>
        <w:rPr>
          <w:rFonts w:ascii="Times New Roman" w:eastAsia="Times New Roman" w:hAnsi="Times New Roman" w:cs="Times New Roman"/>
          <w:b/>
          <w:bCs/>
          <w:sz w:val="24"/>
          <w:szCs w:val="24"/>
          <w:lang w:val="uk-UA" w:eastAsia="ru-RU"/>
        </w:rPr>
      </w:pPr>
      <w:r w:rsidRPr="000F2DB4">
        <w:rPr>
          <w:rFonts w:ascii="Times New Roman" w:eastAsia="Times New Roman" w:hAnsi="Times New Roman" w:cs="Times New Roman"/>
          <w:b/>
          <w:bCs/>
          <w:sz w:val="24"/>
          <w:szCs w:val="24"/>
          <w:lang w:val="uk-UA" w:eastAsia="ru-RU"/>
        </w:rPr>
        <w:br w:type="page"/>
      </w:r>
    </w:p>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eastAsia="ru-RU"/>
        </w:rPr>
      </w:pPr>
      <w:r w:rsidRPr="000F2DB4">
        <w:rPr>
          <w:rFonts w:ascii="Times New Roman" w:eastAsia="Times New Roman" w:hAnsi="Times New Roman" w:cs="Times New Roman"/>
          <w:b/>
          <w:bCs/>
          <w:sz w:val="24"/>
          <w:szCs w:val="24"/>
          <w:lang w:val="uk-UA" w:eastAsia="ru-RU"/>
        </w:rPr>
        <w:lastRenderedPageBreak/>
        <w:t xml:space="preserve"> «Експертиза підручника» (50)</w:t>
      </w:r>
    </w:p>
    <w:p w:rsidR="000F2DB4" w:rsidRPr="000F2DB4" w:rsidRDefault="000F2DB4" w:rsidP="000F2DB4">
      <w:pPr>
        <w:spacing w:after="0" w:line="240" w:lineRule="auto"/>
        <w:ind w:firstLine="709"/>
        <w:contextualSpacing/>
        <w:jc w:val="both"/>
        <w:rPr>
          <w:rFonts w:ascii="Times New Roman" w:eastAsia="Calibri" w:hAnsi="Times New Roman" w:cs="Times New Roman"/>
          <w:sz w:val="28"/>
          <w:szCs w:val="28"/>
          <w:lang w:val="uk-UA"/>
        </w:rPr>
      </w:pP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b/>
          <w:bCs/>
          <w:sz w:val="24"/>
          <w:szCs w:val="24"/>
          <w:lang w:val="uk-UA"/>
        </w:rPr>
        <w:t>Регламент:</w:t>
      </w:r>
      <w:r w:rsidRPr="000F2DB4">
        <w:rPr>
          <w:rFonts w:ascii="Times New Roman" w:eastAsia="Times New Roman" w:hAnsi="Times New Roman" w:cs="Times New Roman"/>
          <w:sz w:val="24"/>
          <w:szCs w:val="24"/>
          <w:lang w:val="uk-UA"/>
        </w:rPr>
        <w:t xml:space="preserve"> до 2 годин</w:t>
      </w:r>
    </w:p>
    <w:p w:rsidR="000F2DB4" w:rsidRPr="000F2DB4" w:rsidRDefault="000F2DB4" w:rsidP="000F2DB4">
      <w:pPr>
        <w:spacing w:after="0" w:line="240" w:lineRule="auto"/>
        <w:ind w:firstLine="709"/>
        <w:contextualSpacing/>
        <w:jc w:val="both"/>
        <w:rPr>
          <w:rFonts w:ascii="Times New Roman" w:eastAsia="Times New Roman" w:hAnsi="Times New Roman" w:cs="Times New Roman"/>
          <w:sz w:val="24"/>
          <w:szCs w:val="24"/>
          <w:lang w:val="uk-UA" w:eastAsia="ru-RU"/>
        </w:rPr>
      </w:pPr>
      <w:r w:rsidRPr="000F2DB4">
        <w:rPr>
          <w:rFonts w:ascii="Times New Roman" w:eastAsia="Calibri" w:hAnsi="Times New Roman" w:cs="Times New Roman"/>
          <w:b/>
          <w:bCs/>
          <w:sz w:val="24"/>
          <w:szCs w:val="24"/>
          <w:lang w:val="uk-UA"/>
        </w:rPr>
        <w:t>Формат:</w:t>
      </w:r>
      <w:r w:rsidRPr="000F2DB4">
        <w:rPr>
          <w:rFonts w:ascii="Times New Roman" w:eastAsia="Calibri" w:hAnsi="Times New Roman" w:cs="Times New Roman"/>
          <w:sz w:val="24"/>
          <w:szCs w:val="24"/>
          <w:lang w:val="uk-UA"/>
        </w:rPr>
        <w:t xml:space="preserve"> </w:t>
      </w:r>
      <w:r w:rsidRPr="000F2DB4">
        <w:rPr>
          <w:rFonts w:ascii="Times New Roman" w:eastAsia="Times New Roman" w:hAnsi="Times New Roman" w:cs="Times New Roman"/>
          <w:sz w:val="24"/>
          <w:szCs w:val="24"/>
          <w:lang w:val="uk-UA" w:eastAsia="ru-RU"/>
        </w:rPr>
        <w:t>підготовка експертного висновку на одну логічно завершену тему підручника.</w:t>
      </w:r>
      <w:r w:rsidRPr="000F2DB4">
        <w:rPr>
          <w:rFonts w:ascii="Times New Roman" w:eastAsia="Calibri" w:hAnsi="Times New Roman" w:cs="Times New Roman"/>
          <w:sz w:val="24"/>
          <w:szCs w:val="24"/>
          <w:lang w:val="uk-UA"/>
        </w:rPr>
        <w:t xml:space="preserve"> Підручник та тема обираються головою журі.</w:t>
      </w:r>
    </w:p>
    <w:p w:rsidR="000F2DB4" w:rsidRPr="000F2DB4" w:rsidRDefault="000F2DB4" w:rsidP="000F2DB4">
      <w:pPr>
        <w:spacing w:after="0" w:line="240" w:lineRule="auto"/>
        <w:ind w:firstLine="709"/>
        <w:contextualSpacing/>
        <w:jc w:val="both"/>
        <w:rPr>
          <w:rFonts w:ascii="Times New Roman" w:eastAsia="Times New Roman" w:hAnsi="Times New Roman" w:cs="Times New Roman"/>
          <w:sz w:val="24"/>
          <w:szCs w:val="24"/>
          <w:lang w:val="uk-UA" w:eastAsia="ru-RU"/>
        </w:rPr>
      </w:pPr>
      <w:r w:rsidRPr="000F2DB4">
        <w:rPr>
          <w:rFonts w:ascii="Times New Roman" w:eastAsia="Calibri" w:hAnsi="Times New Roman" w:cs="Times New Roman"/>
          <w:b/>
          <w:bCs/>
          <w:sz w:val="24"/>
          <w:szCs w:val="24"/>
          <w:lang w:val="uk-UA"/>
        </w:rPr>
        <w:t>Мета:</w:t>
      </w:r>
      <w:r w:rsidRPr="000F2DB4">
        <w:rPr>
          <w:rFonts w:ascii="Times New Roman" w:eastAsia="Calibri" w:hAnsi="Times New Roman" w:cs="Times New Roman"/>
          <w:sz w:val="28"/>
          <w:szCs w:val="28"/>
          <w:lang w:val="uk-UA"/>
        </w:rPr>
        <w:t xml:space="preserve"> </w:t>
      </w:r>
      <w:r w:rsidRPr="000F2DB4">
        <w:rPr>
          <w:rFonts w:ascii="Times New Roman" w:eastAsia="Times New Roman" w:hAnsi="Times New Roman" w:cs="Times New Roman"/>
          <w:sz w:val="24"/>
          <w:szCs w:val="24"/>
          <w:lang w:val="uk-UA" w:eastAsia="ru-RU"/>
        </w:rPr>
        <w:t>перевірити вміння конкурсантів аналізувати навчальний та науково-методичний апарат підручників для загальноосвітніх навчальних закладів.</w:t>
      </w:r>
    </w:p>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 xml:space="preserve"> </w:t>
      </w:r>
    </w:p>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 xml:space="preserve">Складові експертного висновку: </w:t>
      </w:r>
    </w:p>
    <w:p w:rsidR="000F2DB4" w:rsidRPr="000F2DB4" w:rsidRDefault="000F2DB4" w:rsidP="000F2DB4">
      <w:pPr>
        <w:shd w:val="clear" w:color="auto" w:fill="FFFFFF"/>
        <w:spacing w:after="0" w:line="240" w:lineRule="auto"/>
        <w:ind w:right="5"/>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1. Відповідність навчальній програмі, спрямованість на досягнення цілей і завдань освіти, задоволення потреб усіх користувачів: для учнів матеріал повинен бути цікавим і пізнавальним; для вчителів - стати основою розгортання навчального процесу, побудови власної методичної системи; для батьків - зрозумілим порадником у наданні допомоги своїм дітям у навчанні.</w:t>
      </w:r>
    </w:p>
    <w:p w:rsidR="000F2DB4" w:rsidRPr="000F2DB4" w:rsidRDefault="000F2DB4" w:rsidP="000F2DB4">
      <w:pPr>
        <w:tabs>
          <w:tab w:val="left" w:pos="426"/>
          <w:tab w:val="left" w:pos="1080"/>
        </w:tabs>
        <w:spacing w:after="0" w:line="240" w:lineRule="auto"/>
        <w:ind w:right="-1"/>
        <w:contextualSpacing/>
        <w:jc w:val="both"/>
        <w:rPr>
          <w:rFonts w:ascii="Times New Roman" w:eastAsia="Times New Roman" w:hAnsi="Times New Roman" w:cs="Calibri"/>
          <w:sz w:val="24"/>
          <w:szCs w:val="24"/>
          <w:lang w:val="uk-UA" w:eastAsia="ru-RU"/>
        </w:rPr>
      </w:pPr>
      <w:r w:rsidRPr="000F2DB4">
        <w:rPr>
          <w:rFonts w:ascii="Times New Roman" w:eastAsia="Times New Roman" w:hAnsi="Times New Roman" w:cs="Times New Roman"/>
          <w:sz w:val="24"/>
          <w:szCs w:val="24"/>
          <w:lang w:val="uk-UA" w:eastAsia="ru-RU"/>
        </w:rPr>
        <w:t xml:space="preserve">2. Науковий підхід у викладенні навчального матеріалу </w:t>
      </w:r>
      <w:r w:rsidRPr="000F2DB4">
        <w:rPr>
          <w:rFonts w:ascii="Times New Roman" w:eastAsia="Times New Roman" w:hAnsi="Times New Roman" w:cs="Calibri"/>
          <w:sz w:val="24"/>
          <w:szCs w:val="24"/>
          <w:lang w:val="uk-UA" w:eastAsia="ru-RU"/>
        </w:rPr>
        <w:t>(відповідність змісту новітнім досягненням сучасної науки, вірогідність усіх наведених фактів та понять; забезпечення системності й цілісності знань);</w:t>
      </w:r>
    </w:p>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3. Реалізація особистісно орієнтованого, компетентнісного, діяльнісного підходів:</w:t>
      </w:r>
    </w:p>
    <w:p w:rsidR="000F2DB4" w:rsidRPr="000F2DB4" w:rsidRDefault="000F2DB4" w:rsidP="000F2DB4">
      <w:pPr>
        <w:shd w:val="clear" w:color="auto" w:fill="FFFFFF"/>
        <w:tabs>
          <w:tab w:val="left" w:pos="284"/>
          <w:tab w:val="left" w:pos="1080"/>
        </w:tabs>
        <w:spacing w:after="0" w:line="240" w:lineRule="auto"/>
        <w:ind w:right="5"/>
        <w:contextualSpacing/>
        <w:jc w:val="both"/>
        <w:rPr>
          <w:rFonts w:ascii="Times New Roman" w:eastAsia="Times New Roman" w:hAnsi="Times New Roman" w:cs="Calibri"/>
          <w:sz w:val="24"/>
          <w:szCs w:val="24"/>
          <w:lang w:val="uk-UA" w:eastAsia="ru-RU"/>
        </w:rPr>
      </w:pPr>
      <w:r w:rsidRPr="000F2DB4">
        <w:rPr>
          <w:rFonts w:ascii="Times New Roman" w:eastAsia="Times New Roman" w:hAnsi="Times New Roman" w:cs="Calibri"/>
          <w:sz w:val="24"/>
          <w:szCs w:val="24"/>
          <w:lang w:val="uk-UA" w:eastAsia="ru-RU"/>
        </w:rPr>
        <w:t>- о</w:t>
      </w:r>
      <w:r w:rsidRPr="000F2DB4">
        <w:rPr>
          <w:rFonts w:ascii="Times New Roman" w:eastAsia="Times New Roman" w:hAnsi="Times New Roman" w:cs="Calibri"/>
          <w:bCs/>
          <w:iCs/>
          <w:sz w:val="24"/>
          <w:szCs w:val="24"/>
          <w:lang w:val="uk-UA" w:eastAsia="ru-RU"/>
        </w:rPr>
        <w:t>собистісно орієнтований підхід</w:t>
      </w:r>
      <w:r w:rsidRPr="000F2DB4">
        <w:rPr>
          <w:rFonts w:ascii="Times New Roman" w:eastAsia="Times New Roman" w:hAnsi="Times New Roman" w:cs="Calibri"/>
          <w:sz w:val="24"/>
          <w:szCs w:val="24"/>
          <w:lang w:val="uk-UA" w:eastAsia="ru-RU"/>
        </w:rPr>
        <w:t xml:space="preserve"> має реалізуватися через різнорівневе представлення елементів знань і способів виконання навчальних дій; розгляд можливих способів виконання одного й того самого прийому обчислення чи розв’язування задачі; забезпечення поля для вибору учнем завдань відповідно до свого рівня навчальних можливостей тощо;</w:t>
      </w:r>
    </w:p>
    <w:p w:rsidR="000F2DB4" w:rsidRPr="000F2DB4" w:rsidRDefault="000F2DB4" w:rsidP="000F2DB4">
      <w:pPr>
        <w:shd w:val="clear" w:color="auto" w:fill="FFFFFF"/>
        <w:tabs>
          <w:tab w:val="left" w:pos="284"/>
        </w:tabs>
        <w:spacing w:after="0" w:line="240" w:lineRule="auto"/>
        <w:ind w:right="5"/>
        <w:contextualSpacing/>
        <w:jc w:val="both"/>
        <w:rPr>
          <w:rFonts w:ascii="Times New Roman" w:eastAsia="Times New Roman" w:hAnsi="Times New Roman" w:cs="Calibri"/>
          <w:sz w:val="24"/>
          <w:szCs w:val="24"/>
          <w:lang w:val="uk-UA" w:eastAsia="ru-RU"/>
        </w:rPr>
      </w:pPr>
      <w:r w:rsidRPr="000F2DB4">
        <w:rPr>
          <w:rFonts w:ascii="Times New Roman" w:eastAsia="Times New Roman" w:hAnsi="Times New Roman" w:cs="Calibri"/>
          <w:sz w:val="24"/>
          <w:szCs w:val="24"/>
          <w:lang w:val="uk-UA" w:eastAsia="ru-RU"/>
        </w:rPr>
        <w:t xml:space="preserve">- </w:t>
      </w:r>
      <w:r w:rsidRPr="000F2DB4">
        <w:rPr>
          <w:rFonts w:ascii="Times New Roman" w:eastAsia="Times New Roman" w:hAnsi="Times New Roman" w:cs="Calibri"/>
          <w:bCs/>
          <w:iCs/>
          <w:sz w:val="24"/>
          <w:szCs w:val="24"/>
          <w:lang w:val="uk-UA" w:eastAsia="ru-RU"/>
        </w:rPr>
        <w:t>компетентнісний підхід</w:t>
      </w:r>
      <w:r w:rsidRPr="000F2DB4">
        <w:rPr>
          <w:rFonts w:ascii="Times New Roman" w:eastAsia="Times New Roman" w:hAnsi="Times New Roman" w:cs="Calibri"/>
          <w:sz w:val="24"/>
          <w:szCs w:val="24"/>
          <w:lang w:val="uk-UA" w:eastAsia="ru-RU"/>
        </w:rPr>
        <w:t xml:space="preserve"> має бути реалізовано як у змісті завдань, так і в методичному апараті підручника, передбачаючи формування не лише знань, а й способів діяльності, здатності застосовувати вивчене у різноманітних навчальних і життєвих ситуаціях, висловлювати власні судження, обґрунтовуючи їх, здійснювати логічні міркування, оцінювальні дії, формулювати висновки тощо. Матеріал має сприяти формуванню в учнів, крім предметної, також ключових компетентностей (уміння вчитися, спілкуватися державною, рідною та іноземними мовами, математичної, соціальної, гендерної, громадянської, загальнокультурної, підприємницької і здоров’язбережувальної);</w:t>
      </w:r>
    </w:p>
    <w:p w:rsidR="000F2DB4" w:rsidRPr="000F2DB4" w:rsidRDefault="000F2DB4" w:rsidP="000F2DB4">
      <w:pPr>
        <w:shd w:val="clear" w:color="auto" w:fill="FFFFFF"/>
        <w:tabs>
          <w:tab w:val="left" w:pos="284"/>
          <w:tab w:val="left" w:pos="1260"/>
        </w:tabs>
        <w:spacing w:after="0" w:line="240" w:lineRule="auto"/>
        <w:ind w:right="5"/>
        <w:contextualSpacing/>
        <w:jc w:val="both"/>
        <w:rPr>
          <w:rFonts w:ascii="Times New Roman" w:eastAsia="Times New Roman" w:hAnsi="Times New Roman" w:cs="Calibri"/>
          <w:sz w:val="24"/>
          <w:szCs w:val="24"/>
          <w:lang w:val="uk-UA" w:eastAsia="ru-RU"/>
        </w:rPr>
      </w:pPr>
      <w:r w:rsidRPr="000F2DB4">
        <w:rPr>
          <w:rFonts w:ascii="Times New Roman" w:eastAsia="Times New Roman" w:hAnsi="Times New Roman" w:cs="Calibri"/>
          <w:sz w:val="24"/>
          <w:szCs w:val="24"/>
          <w:lang w:val="uk-UA" w:eastAsia="ru-RU"/>
        </w:rPr>
        <w:t xml:space="preserve">- </w:t>
      </w:r>
      <w:r w:rsidRPr="000F2DB4">
        <w:rPr>
          <w:rFonts w:ascii="Times New Roman" w:eastAsia="Times New Roman" w:hAnsi="Times New Roman" w:cs="Calibri"/>
          <w:spacing w:val="-2"/>
          <w:sz w:val="24"/>
          <w:szCs w:val="24"/>
          <w:lang w:val="uk-UA" w:eastAsia="ru-RU"/>
        </w:rPr>
        <w:t xml:space="preserve">діяльнісний підхід може бути реалізований через систему завдань, проблемних ситуацій, що спонукають </w:t>
      </w:r>
      <w:r w:rsidRPr="000F2DB4">
        <w:rPr>
          <w:rFonts w:ascii="Times New Roman" w:eastAsia="Times New Roman" w:hAnsi="Times New Roman" w:cs="Calibri"/>
          <w:sz w:val="24"/>
          <w:szCs w:val="24"/>
          <w:lang w:val="uk-UA" w:eastAsia="ru-RU"/>
        </w:rPr>
        <w:t>до активної діяльності кожного учня на уроці й водночас до свідомої самостійної роботи, до застосування на практиці здобутих знань, до колективної діяльності та самоосвіти.</w:t>
      </w:r>
    </w:p>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4. Спрямованість на формування мотивації до навчання, критичного мислення.</w:t>
      </w:r>
    </w:p>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5. Відображення нової філософії шкільної освіти через об’єднання традиційних дидактичних функцій (інформативної, трансформаційної, мотиваційної, систематизуючої, інтегративної, самоконтролю, розвивальної, виховної тощо) й нових функцій - розвитку самостійної пізнавальної діяльності учнів в інформаційному просторі; розвитку ключових і предметних компетентностей.</w:t>
      </w:r>
    </w:p>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6. Побудова, структура, мова текстів:</w:t>
      </w:r>
    </w:p>
    <w:p w:rsidR="000F2DB4" w:rsidRPr="000F2DB4" w:rsidRDefault="000F2DB4" w:rsidP="000F2DB4">
      <w:pPr>
        <w:tabs>
          <w:tab w:val="left" w:pos="426"/>
          <w:tab w:val="left" w:pos="1080"/>
        </w:tabs>
        <w:spacing w:after="0" w:line="240" w:lineRule="auto"/>
        <w:ind w:right="284"/>
        <w:contextualSpacing/>
        <w:jc w:val="both"/>
        <w:rPr>
          <w:rFonts w:ascii="Times New Roman" w:eastAsia="Times New Roman" w:hAnsi="Times New Roman" w:cs="Calibri"/>
          <w:sz w:val="24"/>
          <w:szCs w:val="24"/>
          <w:lang w:val="uk-UA" w:eastAsia="ru-RU"/>
        </w:rPr>
      </w:pPr>
      <w:r w:rsidRPr="000F2DB4">
        <w:rPr>
          <w:rFonts w:ascii="Times New Roman" w:eastAsia="Times New Roman" w:hAnsi="Times New Roman" w:cs="Calibri"/>
          <w:sz w:val="24"/>
          <w:szCs w:val="24"/>
          <w:lang w:val="uk-UA" w:eastAsia="ru-RU"/>
        </w:rPr>
        <w:t>- побудова й структура текстів (виділення головного, доцільність поділу на параграфи, пункти, їх послідовність і зв’язки між ними, чіткість формулювання висновків, правил і визначень, цілісність викладу);</w:t>
      </w:r>
    </w:p>
    <w:p w:rsidR="000F2DB4" w:rsidRPr="000F2DB4" w:rsidRDefault="000F2DB4" w:rsidP="000F2DB4">
      <w:pPr>
        <w:tabs>
          <w:tab w:val="left" w:pos="426"/>
          <w:tab w:val="left" w:pos="1080"/>
        </w:tabs>
        <w:spacing w:after="0" w:line="240" w:lineRule="auto"/>
        <w:ind w:right="284"/>
        <w:contextualSpacing/>
        <w:jc w:val="both"/>
        <w:rPr>
          <w:rFonts w:ascii="Times New Roman" w:eastAsia="Times New Roman" w:hAnsi="Times New Roman" w:cs="Calibri"/>
          <w:sz w:val="24"/>
          <w:szCs w:val="24"/>
          <w:lang w:val="uk-UA" w:eastAsia="ru-RU"/>
        </w:rPr>
      </w:pPr>
      <w:r w:rsidRPr="000F2DB4">
        <w:rPr>
          <w:rFonts w:ascii="Times New Roman" w:eastAsia="Times New Roman" w:hAnsi="Times New Roman" w:cs="Calibri"/>
          <w:sz w:val="24"/>
          <w:szCs w:val="24"/>
          <w:lang w:val="uk-UA" w:eastAsia="ru-RU"/>
        </w:rPr>
        <w:t>- стиль текстів (поєднання ознак наукового і науково-популярного стилів; наявність предметно орієнтованого, інструментально орієнтованого, ціннісно орієнтованого компонентів змісту; уникнення стереотипів і мови ворожнечі; відповідність вимогам гендерного підходу; наявна діалогічність текстів);</w:t>
      </w:r>
    </w:p>
    <w:p w:rsidR="000F2DB4" w:rsidRPr="000F2DB4" w:rsidRDefault="000F2DB4" w:rsidP="000F2DB4">
      <w:pPr>
        <w:tabs>
          <w:tab w:val="left" w:pos="426"/>
          <w:tab w:val="left" w:pos="1080"/>
        </w:tabs>
        <w:spacing w:after="0" w:line="240" w:lineRule="auto"/>
        <w:ind w:right="284"/>
        <w:contextualSpacing/>
        <w:jc w:val="both"/>
        <w:rPr>
          <w:rFonts w:ascii="Times New Roman" w:eastAsia="Times New Roman" w:hAnsi="Times New Roman" w:cs="Calibri"/>
          <w:sz w:val="24"/>
          <w:szCs w:val="24"/>
          <w:lang w:val="uk-UA" w:eastAsia="ru-RU"/>
        </w:rPr>
      </w:pPr>
      <w:r w:rsidRPr="000F2DB4">
        <w:rPr>
          <w:rFonts w:ascii="Times New Roman" w:eastAsia="Times New Roman" w:hAnsi="Times New Roman" w:cs="Calibri"/>
          <w:sz w:val="24"/>
          <w:szCs w:val="24"/>
          <w:lang w:val="uk-UA" w:eastAsia="ru-RU"/>
        </w:rPr>
        <w:t>- співвідношення й взаємозв’язок основного, додаткового й пояснювального текстів (раціональний розподіл тексту на основний і додатковий);</w:t>
      </w:r>
    </w:p>
    <w:p w:rsidR="000F2DB4" w:rsidRPr="000F2DB4" w:rsidRDefault="000F2DB4" w:rsidP="000F2DB4">
      <w:pPr>
        <w:tabs>
          <w:tab w:val="left" w:pos="426"/>
          <w:tab w:val="left" w:pos="1080"/>
        </w:tabs>
        <w:spacing w:after="0" w:line="240" w:lineRule="auto"/>
        <w:ind w:right="284"/>
        <w:contextualSpacing/>
        <w:jc w:val="both"/>
        <w:rPr>
          <w:rFonts w:ascii="Times New Roman" w:eastAsia="Times New Roman" w:hAnsi="Times New Roman" w:cs="Calibri"/>
          <w:sz w:val="24"/>
          <w:szCs w:val="24"/>
          <w:lang w:val="uk-UA" w:eastAsia="ru-RU"/>
        </w:rPr>
      </w:pPr>
      <w:r w:rsidRPr="000F2DB4">
        <w:rPr>
          <w:rFonts w:ascii="Times New Roman" w:eastAsia="Times New Roman" w:hAnsi="Times New Roman" w:cs="Calibri"/>
          <w:sz w:val="24"/>
          <w:szCs w:val="24"/>
          <w:lang w:val="uk-UA" w:eastAsia="ru-RU"/>
        </w:rPr>
        <w:t xml:space="preserve">- мова текстів (має бути лаконічною, точною і зрозумілою для учнів, позбавленою будь-яких дискримінаційних смислів, відповідати нормам української літературної </w:t>
      </w:r>
      <w:r w:rsidRPr="000F2DB4">
        <w:rPr>
          <w:rFonts w:ascii="Times New Roman" w:eastAsia="Times New Roman" w:hAnsi="Times New Roman" w:cs="Calibri"/>
          <w:sz w:val="24"/>
          <w:szCs w:val="24"/>
          <w:lang w:val="uk-UA" w:eastAsia="ru-RU"/>
        </w:rPr>
        <w:lastRenderedPageBreak/>
        <w:t xml:space="preserve">мови й </w:t>
      </w:r>
      <w:r w:rsidRPr="000F2DB4">
        <w:rPr>
          <w:rFonts w:ascii="Times New Roman" w:eastAsia="Times New Roman" w:hAnsi="Times New Roman" w:cs="Calibri"/>
          <w:spacing w:val="1"/>
          <w:sz w:val="24"/>
          <w:szCs w:val="24"/>
          <w:lang w:val="uk-UA" w:eastAsia="ru-RU"/>
        </w:rPr>
        <w:t xml:space="preserve">слугувати зразком для мови учня </w:t>
      </w:r>
      <w:r w:rsidRPr="000F2DB4">
        <w:rPr>
          <w:rFonts w:ascii="Times New Roman" w:eastAsia="Times New Roman" w:hAnsi="Times New Roman" w:cs="Calibri"/>
          <w:sz w:val="24"/>
          <w:szCs w:val="24"/>
          <w:lang w:val="uk-UA" w:eastAsia="ru-RU"/>
        </w:rPr>
        <w:t>(у підручниках для шкіл з навчанням мовами національних меншин – вимогам мов національних меншин));</w:t>
      </w:r>
    </w:p>
    <w:p w:rsidR="000F2DB4" w:rsidRPr="000F2DB4" w:rsidRDefault="000F2DB4" w:rsidP="000F2DB4">
      <w:pPr>
        <w:tabs>
          <w:tab w:val="left" w:pos="426"/>
          <w:tab w:val="left" w:pos="1080"/>
        </w:tabs>
        <w:spacing w:after="0" w:line="240" w:lineRule="auto"/>
        <w:ind w:right="284"/>
        <w:contextualSpacing/>
        <w:jc w:val="both"/>
        <w:rPr>
          <w:rFonts w:ascii="Times New Roman" w:eastAsia="Times New Roman" w:hAnsi="Times New Roman" w:cs="Calibri"/>
          <w:sz w:val="24"/>
          <w:szCs w:val="24"/>
          <w:lang w:val="uk-UA" w:eastAsia="ru-RU"/>
        </w:rPr>
      </w:pPr>
      <w:r w:rsidRPr="000F2DB4">
        <w:rPr>
          <w:rFonts w:ascii="Times New Roman" w:eastAsia="Times New Roman" w:hAnsi="Times New Roman" w:cs="Calibri"/>
          <w:sz w:val="24"/>
          <w:szCs w:val="24"/>
          <w:lang w:val="uk-UA" w:eastAsia="ru-RU"/>
        </w:rPr>
        <w:t>- доступність викладу (відповідність складності й обсягу матеріалу можливостям засвоєння його учнями відповідного віку на належному рівні й за встановлений час (не більше 5±2 нових одиниць матеріалу, не більше 4% суб’єктивно незнайомих слів, у тому числі й наукових термінів); відповідність ступеня абстрактності викладу матеріалу віковим психологічним особливостям учнів; доцільність використання аналогії для пояснення складних процесів, наявність прикладів для пояснення абстрактних понять, достатність і вичерпність наведених пояснень, вказівок тощо; доцільність обраних конструкцій речень для розуміння тексту (оптимальною кількістю для розуміння і сприйняття учнями середніх класів є 10-15 слів у реченні);</w:t>
      </w:r>
    </w:p>
    <w:p w:rsidR="000F2DB4" w:rsidRPr="000F2DB4" w:rsidRDefault="000F2DB4" w:rsidP="000F2DB4">
      <w:pPr>
        <w:tabs>
          <w:tab w:val="left" w:pos="426"/>
          <w:tab w:val="left" w:pos="1080"/>
        </w:tabs>
        <w:spacing w:after="0" w:line="240" w:lineRule="auto"/>
        <w:ind w:right="284"/>
        <w:contextualSpacing/>
        <w:jc w:val="both"/>
        <w:rPr>
          <w:rFonts w:ascii="Times New Roman" w:eastAsia="Times New Roman" w:hAnsi="Times New Roman" w:cs="Calibri"/>
          <w:sz w:val="24"/>
          <w:szCs w:val="24"/>
          <w:lang w:val="uk-UA" w:eastAsia="ru-RU"/>
        </w:rPr>
      </w:pPr>
      <w:r w:rsidRPr="000F2DB4">
        <w:rPr>
          <w:rFonts w:ascii="Times New Roman" w:eastAsia="Times New Roman" w:hAnsi="Times New Roman" w:cs="Calibri"/>
          <w:sz w:val="24"/>
          <w:szCs w:val="24"/>
          <w:lang w:val="uk-UA" w:eastAsia="ru-RU"/>
        </w:rPr>
        <w:t>- наявність елементів змісту й вимог, що призводять до перевантаження учнів (недоцільність уведення окремих понять; дублювання, передчасні завдання щодо розуміння й пояснення тощо);</w:t>
      </w:r>
    </w:p>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 xml:space="preserve">- діалогічність текстів; </w:t>
      </w:r>
    </w:p>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7. Дидактична доцільність ілюстративного матеріалу (оптимальне співвідношення образотворчих і умовно-графічних матеріалів, малюнків або документальних фотографій, методична доцільність розміщення їх у книжці; наявність завдань, спрямованих на роботу учнів з ілюстративним матеріалом; роль ілюстративного матеріалу в реалізації провідних функцій підручника (розвивальна спрямованість наочних зображень, інформаційність, естетичне виконання, національний колорит); дидактично обґрунтований зв'язок наочних зображень із текстом та іншими структурними компонентами підручника; відповідність ілюстрацій віковим особливостям школярів; якість виконання ілюстративного матеріалу, художнє оформлення, формат, обсяг, поєднання кольорів, естетичне сприйняття).</w:t>
      </w:r>
    </w:p>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8. Повнота реалізації можливостей методичного апарату в забезпеченні організації навчально-пізнавальної діяльності учнів:</w:t>
      </w:r>
    </w:p>
    <w:p w:rsidR="000F2DB4" w:rsidRPr="000F2DB4" w:rsidRDefault="000F2DB4" w:rsidP="000F2DB4">
      <w:pPr>
        <w:tabs>
          <w:tab w:val="left" w:pos="426"/>
          <w:tab w:val="left" w:pos="1080"/>
        </w:tabs>
        <w:spacing w:after="0" w:line="240" w:lineRule="auto"/>
        <w:jc w:val="both"/>
        <w:rPr>
          <w:rFonts w:ascii="Times New Roman" w:eastAsia="Times New Roman" w:hAnsi="Times New Roman" w:cs="Calibri"/>
          <w:sz w:val="24"/>
          <w:szCs w:val="24"/>
          <w:lang w:val="uk-UA" w:eastAsia="ru-RU"/>
        </w:rPr>
      </w:pPr>
      <w:r w:rsidRPr="000F2DB4">
        <w:rPr>
          <w:rFonts w:ascii="Times New Roman" w:eastAsia="Times New Roman" w:hAnsi="Times New Roman" w:cs="Calibri"/>
          <w:sz w:val="24"/>
          <w:szCs w:val="24"/>
          <w:lang w:val="uk-UA" w:eastAsia="ru-RU"/>
        </w:rPr>
        <w:t>- ефективність апарату засвоєння знань (наявність різних типів навчальних завдань і вправ: пропедевтичні, ввідні, пробні, тренувальні, творчі; питома вага серед них творчих, розвивальних; їх розташування у підручнику з урахуванням основних етапів процесу навчання – сприймання навчального матеріалу, його усвідомлення й осмислення (розуміння, закріплення, застосування на практиці); доцільність використання пам’яток, алгоритмів, зразків виконання завдань тощо;</w:t>
      </w:r>
    </w:p>
    <w:p w:rsidR="000F2DB4" w:rsidRPr="000F2DB4" w:rsidRDefault="000F2DB4" w:rsidP="000F2DB4">
      <w:pPr>
        <w:tabs>
          <w:tab w:val="left" w:pos="426"/>
          <w:tab w:val="left" w:pos="1080"/>
        </w:tabs>
        <w:spacing w:after="0" w:line="240" w:lineRule="auto"/>
        <w:jc w:val="both"/>
        <w:rPr>
          <w:rFonts w:ascii="Times New Roman" w:eastAsia="Times New Roman" w:hAnsi="Times New Roman" w:cs="Calibri"/>
          <w:sz w:val="24"/>
          <w:szCs w:val="24"/>
          <w:lang w:val="uk-UA" w:eastAsia="ru-RU"/>
        </w:rPr>
      </w:pPr>
      <w:r w:rsidRPr="000F2DB4">
        <w:rPr>
          <w:rFonts w:ascii="Times New Roman" w:eastAsia="Times New Roman" w:hAnsi="Times New Roman" w:cs="Calibri"/>
          <w:sz w:val="24"/>
          <w:szCs w:val="24"/>
          <w:lang w:val="uk-UA" w:eastAsia="ru-RU"/>
        </w:rPr>
        <w:t>- наявність засобів мотивації, стимулювання пізнавального інтересу, розвитку інтелектуальної, зокрема творчої, діяльності учнів, оволодіння учнями прийомами розумової діяльності (індукція, дедукція, аналіз, синтез, порівняння, узагальнення тощо),</w:t>
      </w:r>
    </w:p>
    <w:p w:rsidR="000F2DB4" w:rsidRPr="000F2DB4" w:rsidRDefault="000F2DB4" w:rsidP="000F2DB4">
      <w:pPr>
        <w:tabs>
          <w:tab w:val="left" w:pos="426"/>
          <w:tab w:val="left" w:pos="1080"/>
        </w:tabs>
        <w:spacing w:after="0" w:line="240" w:lineRule="auto"/>
        <w:jc w:val="both"/>
        <w:rPr>
          <w:rFonts w:ascii="Times New Roman" w:eastAsia="Times New Roman" w:hAnsi="Times New Roman" w:cs="Calibri"/>
          <w:sz w:val="24"/>
          <w:szCs w:val="24"/>
          <w:lang w:val="uk-UA" w:eastAsia="ru-RU"/>
        </w:rPr>
      </w:pPr>
      <w:r w:rsidRPr="000F2DB4">
        <w:rPr>
          <w:rFonts w:ascii="Times New Roman" w:eastAsia="Times New Roman" w:hAnsi="Times New Roman" w:cs="Calibri"/>
          <w:sz w:val="24"/>
          <w:szCs w:val="24"/>
          <w:lang w:val="uk-UA" w:eastAsia="ru-RU"/>
        </w:rPr>
        <w:t>- наявність засобів організації різних видів діяльності і комунікації між учасниками освітнього процесу, завдань для організації групової, навчально-дослідної та проектної діяльності учнів;</w:t>
      </w:r>
    </w:p>
    <w:p w:rsidR="000F2DB4" w:rsidRPr="000F2DB4" w:rsidRDefault="000F2DB4" w:rsidP="000F2DB4">
      <w:pPr>
        <w:tabs>
          <w:tab w:val="left" w:pos="426"/>
          <w:tab w:val="left" w:pos="1080"/>
        </w:tabs>
        <w:spacing w:after="0" w:line="240" w:lineRule="auto"/>
        <w:jc w:val="both"/>
        <w:rPr>
          <w:rFonts w:ascii="Times New Roman" w:eastAsia="Times New Roman" w:hAnsi="Times New Roman" w:cs="Calibri"/>
          <w:sz w:val="24"/>
          <w:szCs w:val="24"/>
          <w:lang w:val="uk-UA" w:eastAsia="ru-RU"/>
        </w:rPr>
      </w:pPr>
      <w:r w:rsidRPr="000F2DB4">
        <w:rPr>
          <w:rFonts w:ascii="Times New Roman" w:eastAsia="Times New Roman" w:hAnsi="Times New Roman" w:cs="Calibri"/>
          <w:sz w:val="24"/>
          <w:szCs w:val="24"/>
          <w:lang w:val="uk-UA" w:eastAsia="ru-RU"/>
        </w:rPr>
        <w:t>- наявність засобів диференціації, індивідуалізації та персоналізації навчальної діяльності учнів відповідно до їхніх пізнавальних можливостей.</w:t>
      </w:r>
    </w:p>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9. Забезпечення виховної, розвивальної та здоров’язбережувальної функцій;</w:t>
      </w:r>
    </w:p>
    <w:p w:rsidR="000F2DB4" w:rsidRPr="000F2DB4" w:rsidRDefault="000F2DB4" w:rsidP="000F2DB4">
      <w:pPr>
        <w:tabs>
          <w:tab w:val="left" w:pos="426"/>
          <w:tab w:val="left" w:pos="1260"/>
        </w:tabs>
        <w:spacing w:after="0" w:line="240" w:lineRule="auto"/>
        <w:contextualSpacing/>
        <w:jc w:val="both"/>
        <w:rPr>
          <w:rFonts w:ascii="Times New Roman" w:eastAsia="TimesNewRomanPSMT" w:hAnsi="Times New Roman" w:cs="Calibri"/>
          <w:sz w:val="24"/>
          <w:szCs w:val="24"/>
          <w:lang w:val="uk-UA" w:eastAsia="ru-RU"/>
        </w:rPr>
      </w:pPr>
      <w:r w:rsidRPr="000F2DB4">
        <w:rPr>
          <w:rFonts w:ascii="Times New Roman" w:eastAsia="Times New Roman" w:hAnsi="Times New Roman" w:cs="Calibri"/>
          <w:sz w:val="24"/>
          <w:szCs w:val="24"/>
          <w:lang w:val="uk-UA" w:eastAsia="ru-RU"/>
        </w:rPr>
        <w:t xml:space="preserve">- зміст сприяє формуванню патріотизму, любові і поваги до Батьківщини, свого народу, його мови, державних, національних, родинних цінностей, толерантного ставлення до кожної людини, незалежно від її статі, </w:t>
      </w:r>
      <w:r w:rsidRPr="000F2DB4">
        <w:rPr>
          <w:rFonts w:ascii="Times New Roman" w:eastAsia="TimesNewRomanPSMT" w:hAnsi="Times New Roman" w:cs="Calibri"/>
          <w:sz w:val="24"/>
          <w:szCs w:val="24"/>
          <w:lang w:val="uk-UA" w:eastAsia="ru-RU"/>
        </w:rPr>
        <w:t>людських відмінностей,</w:t>
      </w:r>
      <w:r w:rsidRPr="000F2DB4">
        <w:rPr>
          <w:rFonts w:ascii="Times New Roman" w:eastAsia="Times New Roman" w:hAnsi="Times New Roman" w:cs="Calibri"/>
          <w:sz w:val="24"/>
          <w:szCs w:val="24"/>
          <w:lang w:val="uk-UA" w:eastAsia="ru-RU"/>
        </w:rPr>
        <w:t xml:space="preserve"> етнічної, релігійної, культурної приналежності чи інших ознак, навчає міжнаціонального і міжконфесійного діалогу; виховує особистість, готову </w:t>
      </w:r>
      <w:r w:rsidRPr="000F2DB4">
        <w:rPr>
          <w:rFonts w:ascii="Times New Roman" w:eastAsia="TimesNewRomanPSMT" w:hAnsi="Times New Roman" w:cs="Calibri"/>
          <w:sz w:val="24"/>
          <w:szCs w:val="24"/>
          <w:lang w:val="uk-UA" w:eastAsia="ru-RU"/>
        </w:rPr>
        <w:t>до ефективної міжкультурної взаємодії в нових історичних реаліях, чутливу до людської інакшості та нетерпиму до проявів расизму, ксенофобії, наявність елементів полікультурного виховання, як одного з пріоритетних напрямів у підготовці особистості в умовах європейської інтеграції.</w:t>
      </w:r>
    </w:p>
    <w:p w:rsidR="000F2DB4" w:rsidRPr="000F2DB4" w:rsidRDefault="000F2DB4" w:rsidP="000F2DB4">
      <w:pPr>
        <w:tabs>
          <w:tab w:val="left" w:pos="426"/>
          <w:tab w:val="left" w:pos="1260"/>
        </w:tabs>
        <w:spacing w:after="0" w:line="240" w:lineRule="auto"/>
        <w:contextualSpacing/>
        <w:jc w:val="both"/>
        <w:rPr>
          <w:rFonts w:ascii="Times New Roman" w:eastAsia="Times New Roman" w:hAnsi="Times New Roman" w:cs="Calibri"/>
          <w:sz w:val="24"/>
          <w:szCs w:val="24"/>
          <w:lang w:val="uk-UA" w:eastAsia="ru-RU"/>
        </w:rPr>
      </w:pPr>
      <w:r w:rsidRPr="000F2DB4">
        <w:rPr>
          <w:rFonts w:ascii="Times New Roman" w:eastAsia="Times New Roman" w:hAnsi="Times New Roman" w:cs="Calibri"/>
          <w:sz w:val="24"/>
          <w:szCs w:val="24"/>
          <w:lang w:val="uk-UA" w:eastAsia="ru-RU"/>
        </w:rPr>
        <w:t xml:space="preserve">- зміст матеріалу виховує характер, сприяє розвитку особистості, створенню умов для самовизначення і соціалізації учня на основі соціокультурних, духовно-моральних цінностей і прийнятих у суспільстві правил і норм поведінки в інтересах людини, родини, суспільства і держави; </w:t>
      </w:r>
    </w:p>
    <w:p w:rsidR="000F2DB4" w:rsidRPr="000F2DB4" w:rsidRDefault="000F2DB4" w:rsidP="000F2DB4">
      <w:pPr>
        <w:tabs>
          <w:tab w:val="left" w:pos="426"/>
          <w:tab w:val="left" w:pos="1260"/>
        </w:tabs>
        <w:spacing w:after="0" w:line="240" w:lineRule="auto"/>
        <w:contextualSpacing/>
        <w:jc w:val="both"/>
        <w:rPr>
          <w:rFonts w:ascii="Times New Roman" w:eastAsia="Times New Roman" w:hAnsi="Times New Roman" w:cs="Calibri"/>
          <w:sz w:val="24"/>
          <w:szCs w:val="24"/>
          <w:lang w:val="uk-UA" w:eastAsia="ru-RU"/>
        </w:rPr>
      </w:pPr>
      <w:r w:rsidRPr="000F2DB4">
        <w:rPr>
          <w:rFonts w:ascii="Times New Roman" w:eastAsia="Times New Roman" w:hAnsi="Times New Roman" w:cs="Calibri"/>
          <w:sz w:val="24"/>
          <w:szCs w:val="24"/>
          <w:lang w:val="uk-UA" w:eastAsia="ru-RU"/>
        </w:rPr>
        <w:lastRenderedPageBreak/>
        <w:t>- навчає раціонального природокористування, дотримання безпечних норм життєдіяльності.</w:t>
      </w:r>
    </w:p>
    <w:p w:rsidR="000F2DB4" w:rsidRPr="000F2DB4" w:rsidRDefault="000F2DB4" w:rsidP="000F2DB4">
      <w:pPr>
        <w:spacing w:after="0" w:line="240" w:lineRule="auto"/>
        <w:jc w:val="both"/>
        <w:rPr>
          <w:rFonts w:ascii="Times New Roman" w:eastAsia="Times New Roman" w:hAnsi="Times New Roman" w:cs="Calibri"/>
          <w:sz w:val="24"/>
          <w:szCs w:val="24"/>
          <w:lang w:val="uk-UA" w:eastAsia="ru-RU"/>
        </w:rPr>
      </w:pPr>
      <w:r w:rsidRPr="000F2DB4">
        <w:rPr>
          <w:rFonts w:ascii="Times New Roman" w:eastAsia="Times New Roman" w:hAnsi="Times New Roman" w:cs="Calibri"/>
          <w:sz w:val="24"/>
          <w:szCs w:val="24"/>
          <w:lang w:val="uk-UA" w:eastAsia="ru-RU"/>
        </w:rPr>
        <w:t xml:space="preserve">10. Відповідність гендерному підходу в освіті. </w:t>
      </w:r>
    </w:p>
    <w:p w:rsidR="000F2DB4" w:rsidRPr="000F2DB4" w:rsidRDefault="000F2DB4" w:rsidP="000F2DB4">
      <w:pPr>
        <w:spacing w:after="0" w:line="240" w:lineRule="auto"/>
        <w:ind w:firstLine="708"/>
        <w:jc w:val="both"/>
        <w:rPr>
          <w:rFonts w:ascii="Times New Roman" w:eastAsia="Times New Roman" w:hAnsi="Times New Roman" w:cs="Calibri"/>
          <w:sz w:val="24"/>
          <w:szCs w:val="24"/>
          <w:lang w:val="uk-UA" w:eastAsia="ru-RU"/>
        </w:rPr>
      </w:pPr>
      <w:r w:rsidRPr="000F2DB4">
        <w:rPr>
          <w:rFonts w:ascii="Times New Roman" w:eastAsia="Times New Roman" w:hAnsi="Times New Roman" w:cs="Calibri"/>
          <w:sz w:val="24"/>
          <w:szCs w:val="24"/>
          <w:lang w:val="uk-UA" w:eastAsia="ru-RU"/>
        </w:rPr>
        <w:t>Матеріали підручника позбавлені гендерних стереотипів, андроцентризму, дискримінацій за ознакою статі (сексизмів), що виявляється у:</w:t>
      </w:r>
    </w:p>
    <w:p w:rsidR="000F2DB4" w:rsidRPr="000F2DB4" w:rsidRDefault="000F2DB4" w:rsidP="000F2DB4">
      <w:pPr>
        <w:tabs>
          <w:tab w:val="left" w:pos="1080"/>
        </w:tabs>
        <w:spacing w:after="0" w:line="240" w:lineRule="auto"/>
        <w:contextualSpacing/>
        <w:jc w:val="both"/>
        <w:rPr>
          <w:rFonts w:ascii="Times New Roman" w:eastAsia="Calibri" w:hAnsi="Times New Roman" w:cs="Calibri"/>
          <w:sz w:val="24"/>
          <w:szCs w:val="24"/>
          <w:lang w:val="uk-UA" w:eastAsia="ru-RU"/>
        </w:rPr>
      </w:pPr>
      <w:r w:rsidRPr="000F2DB4">
        <w:rPr>
          <w:rFonts w:ascii="Times New Roman" w:eastAsia="Calibri" w:hAnsi="Times New Roman" w:cs="Calibri"/>
          <w:sz w:val="24"/>
          <w:szCs w:val="24"/>
          <w:lang w:val="uk-UA" w:eastAsia="ru-RU"/>
        </w:rPr>
        <w:t>- паритетності представлення осіб обох статей – рівномірному співвідношенні жіночих і чоловічих образів;</w:t>
      </w:r>
    </w:p>
    <w:p w:rsidR="000F2DB4" w:rsidRPr="000F2DB4" w:rsidRDefault="000F2DB4" w:rsidP="000F2DB4">
      <w:pPr>
        <w:tabs>
          <w:tab w:val="left" w:pos="1080"/>
        </w:tabs>
        <w:spacing w:after="0" w:line="240" w:lineRule="auto"/>
        <w:contextualSpacing/>
        <w:jc w:val="both"/>
        <w:rPr>
          <w:rFonts w:ascii="Times New Roman" w:eastAsia="Calibri" w:hAnsi="Times New Roman" w:cs="Calibri"/>
          <w:sz w:val="24"/>
          <w:szCs w:val="24"/>
          <w:lang w:val="uk-UA" w:eastAsia="ru-RU"/>
        </w:rPr>
      </w:pPr>
      <w:r w:rsidRPr="000F2DB4">
        <w:rPr>
          <w:rFonts w:ascii="Times New Roman" w:eastAsia="Calibri" w:hAnsi="Times New Roman" w:cs="Calibri"/>
          <w:sz w:val="24"/>
          <w:szCs w:val="24"/>
          <w:lang w:val="uk-UA" w:eastAsia="ru-RU"/>
        </w:rPr>
        <w:t>- відсутності сегрегації й поляризації за ознакою статі – навмисного розділення осіб обох статей шляхом приписування їм принципово різних форм соціальної активності, зображення їх як протилежностей, що протиставляються одна одній та начебто не мають між собою спільних рис і якостей, спільної діяльності;</w:t>
      </w:r>
    </w:p>
    <w:p w:rsidR="000F2DB4" w:rsidRPr="000F2DB4" w:rsidRDefault="000F2DB4" w:rsidP="000F2DB4">
      <w:pPr>
        <w:tabs>
          <w:tab w:val="left" w:pos="1080"/>
        </w:tabs>
        <w:spacing w:after="0" w:line="240" w:lineRule="auto"/>
        <w:contextualSpacing/>
        <w:jc w:val="both"/>
        <w:rPr>
          <w:rFonts w:ascii="Times New Roman" w:eastAsia="Calibri" w:hAnsi="Times New Roman" w:cs="Calibri"/>
          <w:sz w:val="24"/>
          <w:szCs w:val="24"/>
          <w:lang w:val="uk-UA" w:eastAsia="ru-RU"/>
        </w:rPr>
      </w:pPr>
      <w:r w:rsidRPr="000F2DB4">
        <w:rPr>
          <w:rFonts w:ascii="Times New Roman" w:eastAsia="Calibri" w:hAnsi="Times New Roman" w:cs="Calibri"/>
          <w:sz w:val="24"/>
          <w:szCs w:val="24"/>
          <w:lang w:val="uk-UA" w:eastAsia="ru-RU"/>
        </w:rPr>
        <w:t>- відсутності тенденції прив’язувати різні форми активності або пасивність зображуваних людських образів до статі (як правило, активність – до чоловічої, пасивність – до жіночої);</w:t>
      </w:r>
    </w:p>
    <w:p w:rsidR="000F2DB4" w:rsidRPr="000F2DB4" w:rsidRDefault="000F2DB4" w:rsidP="000F2DB4">
      <w:pPr>
        <w:tabs>
          <w:tab w:val="left" w:pos="1080"/>
        </w:tabs>
        <w:spacing w:after="0" w:line="240" w:lineRule="auto"/>
        <w:contextualSpacing/>
        <w:jc w:val="both"/>
        <w:rPr>
          <w:rFonts w:ascii="Times New Roman" w:eastAsia="Calibri" w:hAnsi="Times New Roman" w:cs="Calibri"/>
          <w:sz w:val="24"/>
          <w:szCs w:val="24"/>
          <w:lang w:val="uk-UA" w:eastAsia="ru-RU"/>
        </w:rPr>
      </w:pPr>
      <w:r w:rsidRPr="000F2DB4">
        <w:rPr>
          <w:rFonts w:ascii="Times New Roman" w:eastAsia="Calibri" w:hAnsi="Times New Roman" w:cs="Calibri"/>
          <w:sz w:val="24"/>
          <w:szCs w:val="24"/>
          <w:lang w:val="uk-UA" w:eastAsia="ru-RU"/>
        </w:rPr>
        <w:t>- відсутності стереотипних гендерних сценаріїв, що прив’язують жіночі образи передусім до приватної сфери (сім’ї, господарства, піклування про дітей), а чоловічі – до інших, масштабніших форм соціальної активності;</w:t>
      </w:r>
    </w:p>
    <w:p w:rsidR="000F2DB4" w:rsidRPr="000F2DB4" w:rsidRDefault="000F2DB4" w:rsidP="000F2DB4">
      <w:pPr>
        <w:tabs>
          <w:tab w:val="left" w:pos="1080"/>
        </w:tabs>
        <w:spacing w:after="0" w:line="240" w:lineRule="auto"/>
        <w:contextualSpacing/>
        <w:jc w:val="both"/>
        <w:rPr>
          <w:rFonts w:ascii="Times New Roman" w:eastAsia="Calibri" w:hAnsi="Times New Roman" w:cs="Calibri"/>
          <w:sz w:val="24"/>
          <w:szCs w:val="24"/>
          <w:lang w:val="uk-UA" w:eastAsia="ru-RU"/>
        </w:rPr>
      </w:pPr>
      <w:r w:rsidRPr="000F2DB4">
        <w:rPr>
          <w:rFonts w:ascii="Times New Roman" w:eastAsia="Calibri" w:hAnsi="Times New Roman" w:cs="Calibri"/>
          <w:sz w:val="24"/>
          <w:szCs w:val="24"/>
          <w:lang w:val="uk-UA" w:eastAsia="ru-RU"/>
        </w:rPr>
        <w:t xml:space="preserve">- зображенні осіб обох статей (і дітей, і дорослих) у різноманітних (за змістом та масштабом) ролях і видах діяльності; </w:t>
      </w:r>
    </w:p>
    <w:p w:rsidR="000F2DB4" w:rsidRPr="000F2DB4" w:rsidRDefault="000F2DB4" w:rsidP="000F2DB4">
      <w:pPr>
        <w:tabs>
          <w:tab w:val="left" w:pos="1080"/>
        </w:tabs>
        <w:spacing w:after="0" w:line="240" w:lineRule="auto"/>
        <w:contextualSpacing/>
        <w:jc w:val="both"/>
        <w:rPr>
          <w:rFonts w:ascii="Times New Roman" w:eastAsia="Calibri" w:hAnsi="Times New Roman" w:cs="Calibri"/>
          <w:sz w:val="24"/>
          <w:szCs w:val="24"/>
          <w:lang w:val="uk-UA" w:eastAsia="ru-RU"/>
        </w:rPr>
      </w:pPr>
      <w:r w:rsidRPr="000F2DB4">
        <w:rPr>
          <w:rFonts w:ascii="Times New Roman" w:eastAsia="Calibri" w:hAnsi="Times New Roman" w:cs="Calibri"/>
          <w:sz w:val="24"/>
          <w:szCs w:val="24"/>
          <w:lang w:val="uk-UA" w:eastAsia="ru-RU"/>
        </w:rPr>
        <w:t>- зображенні людини загалом і загальнолюдських цінностей як через образ чоловіка (що наразі домінує), так і через образ жінки.</w:t>
      </w:r>
    </w:p>
    <w:p w:rsidR="000F2DB4" w:rsidRPr="000F2DB4" w:rsidRDefault="000F2DB4" w:rsidP="000F2DB4">
      <w:pPr>
        <w:spacing w:after="0" w:line="240" w:lineRule="auto"/>
        <w:jc w:val="both"/>
        <w:rPr>
          <w:rFonts w:ascii="Times New Roman" w:eastAsia="Times New Roman" w:hAnsi="Times New Roman" w:cs="Times New Roman"/>
          <w:b/>
          <w:bCs/>
          <w:sz w:val="24"/>
          <w:szCs w:val="24"/>
          <w:lang w:val="uk-UA"/>
        </w:rPr>
      </w:pPr>
    </w:p>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eastAsia="ru-RU"/>
        </w:rPr>
      </w:pPr>
      <w:r w:rsidRPr="000F2DB4">
        <w:rPr>
          <w:rFonts w:ascii="Times New Roman" w:eastAsia="Times New Roman" w:hAnsi="Times New Roman" w:cs="Times New Roman"/>
          <w:b/>
          <w:bCs/>
          <w:sz w:val="24"/>
          <w:szCs w:val="24"/>
          <w:lang w:val="uk-UA" w:eastAsia="ru-RU"/>
        </w:rPr>
        <w:t>Критерії оцінювання випробування «Експертиза підручника »</w:t>
      </w:r>
    </w:p>
    <w:p w:rsidR="000F2DB4" w:rsidRPr="000F2DB4" w:rsidRDefault="000F2DB4" w:rsidP="000F2DB4">
      <w:pPr>
        <w:spacing w:after="0" w:line="240" w:lineRule="auto"/>
        <w:jc w:val="both"/>
        <w:rPr>
          <w:rFonts w:ascii="Times New Roman" w:eastAsia="Times New Roman" w:hAnsi="Times New Roman" w:cs="Times New Roman"/>
          <w:b/>
          <w:bCs/>
          <w:sz w:val="24"/>
          <w:szCs w:val="24"/>
          <w:lang w:val="uk-UA"/>
        </w:rPr>
      </w:pPr>
    </w:p>
    <w:p w:rsidR="000F2DB4" w:rsidRPr="000F2DB4" w:rsidRDefault="000F2DB4" w:rsidP="000F2DB4">
      <w:pPr>
        <w:spacing w:after="0" w:line="240" w:lineRule="auto"/>
        <w:ind w:firstLine="708"/>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 xml:space="preserve">За кожну з 10 позицій максимальна кількість балів – 5. Під час аналізу роботи конкурсанта членами журі враховується обґрунтованість та вичерпність розкриття кожної складової експертного висновку. </w:t>
      </w:r>
    </w:p>
    <w:p w:rsidR="000F2DB4" w:rsidRPr="000F2DB4" w:rsidRDefault="000F2DB4" w:rsidP="000F2DB4">
      <w:pPr>
        <w:spacing w:after="0" w:line="240" w:lineRule="auto"/>
        <w:jc w:val="both"/>
        <w:rPr>
          <w:rFonts w:ascii="Times New Roman" w:eastAsia="Times New Roman" w:hAnsi="Times New Roman" w:cs="Times New Roman"/>
          <w:b/>
          <w:bCs/>
          <w:sz w:val="24"/>
          <w:szCs w:val="24"/>
          <w:lang w:val="uk-UA"/>
        </w:rPr>
      </w:pPr>
    </w:p>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rPr>
      </w:pPr>
      <w:r w:rsidRPr="000F2DB4">
        <w:rPr>
          <w:rFonts w:ascii="Times New Roman" w:eastAsia="Times New Roman" w:hAnsi="Times New Roman" w:cs="Times New Roman"/>
          <w:b/>
          <w:bCs/>
          <w:sz w:val="24"/>
          <w:szCs w:val="24"/>
          <w:lang w:val="uk-UA"/>
        </w:rPr>
        <w:t>ПІДБИТТЯ ПІДСУМКІВ ОБЛАСНОГО ТУРУ КОНКУРСУ</w:t>
      </w:r>
    </w:p>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rPr>
      </w:pPr>
    </w:p>
    <w:p w:rsidR="000F2DB4" w:rsidRPr="000F2DB4" w:rsidRDefault="000F2DB4" w:rsidP="000F2DB4">
      <w:pPr>
        <w:spacing w:after="0" w:line="240" w:lineRule="auto"/>
        <w:ind w:firstLine="709"/>
        <w:jc w:val="both"/>
        <w:rPr>
          <w:rFonts w:ascii="Times New Roman" w:eastAsia="Times New Roman" w:hAnsi="Times New Roman" w:cs="Times New Roman"/>
          <w:color w:val="000000"/>
          <w:sz w:val="24"/>
          <w:szCs w:val="24"/>
          <w:lang w:val="uk-UA" w:eastAsia="ru-RU"/>
        </w:rPr>
      </w:pPr>
      <w:r w:rsidRPr="000F2DB4">
        <w:rPr>
          <w:rFonts w:ascii="Times New Roman" w:eastAsia="Times New Roman" w:hAnsi="Times New Roman" w:cs="Times New Roman"/>
          <w:sz w:val="24"/>
          <w:szCs w:val="24"/>
          <w:lang w:val="uk-UA" w:eastAsia="ru-RU"/>
        </w:rPr>
        <w:t xml:space="preserve">Члени фахових журі на кожному етапі ІІ обласного туру Конкурсу оцінюють роботу конкурсантів за визначеною бальною системою з урахуванням специфіки навчального предмета. </w:t>
      </w:r>
      <w:r w:rsidRPr="000F2DB4">
        <w:rPr>
          <w:rFonts w:ascii="Times New Roman" w:eastAsia="Times New Roman" w:hAnsi="Times New Roman" w:cs="Times New Roman"/>
          <w:color w:val="000000"/>
          <w:sz w:val="24"/>
          <w:szCs w:val="24"/>
          <w:lang w:val="uk-UA" w:eastAsia="ru-RU"/>
        </w:rPr>
        <w:t xml:space="preserve">Бали, набрані на відбірковому етапі Конкурсу, анулюються. </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Результати проведення обох етапів ІІ (обласного) туру Конкурсу оформлюються протоколами засідань журі та підписуються головою, відповідальним секретарем та всіма членами журі.</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За результатами випробувань другого туру визначаються переможець і лауреати Конкурсу</w:t>
      </w:r>
      <w:r w:rsidRPr="000F2DB4">
        <w:rPr>
          <w:rFonts w:ascii="Times New Roman" w:eastAsia="Times New Roman" w:hAnsi="Times New Roman" w:cs="Times New Roman"/>
          <w:color w:val="000000"/>
          <w:sz w:val="24"/>
          <w:szCs w:val="24"/>
          <w:lang w:val="uk-UA" w:eastAsia="ru-RU"/>
        </w:rPr>
        <w:t xml:space="preserve"> в кожній номінації</w:t>
      </w:r>
      <w:r w:rsidRPr="000F2DB4">
        <w:rPr>
          <w:rFonts w:ascii="Times New Roman" w:eastAsia="Times New Roman" w:hAnsi="Times New Roman" w:cs="Times New Roman"/>
          <w:sz w:val="24"/>
          <w:szCs w:val="24"/>
          <w:lang w:val="uk-UA"/>
        </w:rPr>
        <w:t xml:space="preserve">. </w:t>
      </w:r>
      <w:r w:rsidRPr="000F2DB4">
        <w:rPr>
          <w:rFonts w:ascii="Times New Roman" w:eastAsia="Times New Roman" w:hAnsi="Times New Roman" w:cs="Times New Roman"/>
          <w:b/>
          <w:bCs/>
          <w:sz w:val="24"/>
          <w:szCs w:val="24"/>
          <w:lang w:val="uk-UA"/>
        </w:rPr>
        <w:t>Переможцем</w:t>
      </w:r>
      <w:r w:rsidRPr="000F2DB4">
        <w:rPr>
          <w:rFonts w:ascii="Times New Roman" w:eastAsia="Times New Roman" w:hAnsi="Times New Roman" w:cs="Times New Roman"/>
          <w:sz w:val="24"/>
          <w:szCs w:val="24"/>
          <w:lang w:val="uk-UA"/>
        </w:rPr>
        <w:t xml:space="preserve"> стає учасник, який набрав найбільшу кількість балів у заключному етапі ІІ (обласного) туру Конкурсу.</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 xml:space="preserve">За однакової суми балів переможець визначається за більшою кількістю балів, набраних за проведення уроку. </w:t>
      </w:r>
    </w:p>
    <w:p w:rsidR="000F2DB4" w:rsidRPr="000F2DB4" w:rsidRDefault="000F2DB4" w:rsidP="000F2DB4">
      <w:pPr>
        <w:tabs>
          <w:tab w:val="num" w:pos="737"/>
        </w:tabs>
        <w:spacing w:after="0" w:line="240" w:lineRule="auto"/>
        <w:ind w:firstLine="737"/>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eastAsia="ru-RU"/>
        </w:rPr>
        <w:t>Підсумок відбіркового та фінального етапів ІІ (обласного) туру Конкурсу є колегіальним рішенням фахових журі, тому перегляду не підлягає. У разі виникнення конфліктних та суперечливих питань щодо результатів оцінювання конкурсних змагань, роз’яснення учасникам надає голова журі кожної номінації.</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Оголошення переможця та лауреатів проводиться урочисто, за участі педагогічної громадськості та висвітлюється в засобах масової інформації.</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Матеріали, подані на конкурс, можуть бути, за згодою авторів, використані для тиражування, публікації в педагогічних виданнях, поширення досвіду учасників Конкурсу.</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 xml:space="preserve">Переможець ІІ (обласного) туру стає учасником третього (заключного) туру </w:t>
      </w:r>
      <w:r w:rsidRPr="000F2DB4">
        <w:rPr>
          <w:rFonts w:ascii="Times New Roman" w:eastAsia="Times New Roman" w:hAnsi="Times New Roman" w:cs="Times New Roman"/>
          <w:sz w:val="24"/>
          <w:szCs w:val="24"/>
          <w:lang w:val="uk-UA" w:eastAsia="ru-RU"/>
        </w:rPr>
        <w:t>всеукраїнського конкурсу «Учитель року – 2017» у 2016-2017 н. р.</w:t>
      </w:r>
    </w:p>
    <w:p w:rsidR="000F2DB4" w:rsidRPr="000F2DB4" w:rsidRDefault="000F2DB4" w:rsidP="000F2DB4">
      <w:pPr>
        <w:spacing w:after="0" w:line="240" w:lineRule="auto"/>
        <w:jc w:val="right"/>
        <w:rPr>
          <w:rFonts w:ascii="Times New Roman" w:eastAsia="Times New Roman" w:hAnsi="Times New Roman" w:cs="Times New Roman"/>
          <w:sz w:val="24"/>
          <w:szCs w:val="24"/>
          <w:lang w:val="uk-UA" w:eastAsia="ru-RU"/>
        </w:rPr>
      </w:pPr>
    </w:p>
    <w:p w:rsidR="000F2DB4" w:rsidRPr="000F2DB4" w:rsidRDefault="000F2DB4" w:rsidP="000F2DB4">
      <w:pPr>
        <w:spacing w:after="0" w:line="240" w:lineRule="auto"/>
        <w:rPr>
          <w:rFonts w:ascii="Times New Roman" w:eastAsia="Times New Roman" w:hAnsi="Times New Roman" w:cs="Times New Roman"/>
          <w:i/>
          <w:iCs/>
          <w:sz w:val="24"/>
          <w:szCs w:val="24"/>
          <w:lang w:val="uk-UA" w:eastAsia="ru-RU"/>
        </w:rPr>
      </w:pPr>
      <w:r w:rsidRPr="000F2DB4">
        <w:rPr>
          <w:rFonts w:ascii="Times New Roman" w:eastAsia="Times New Roman" w:hAnsi="Times New Roman" w:cs="Times New Roman"/>
          <w:i/>
          <w:iCs/>
          <w:sz w:val="24"/>
          <w:szCs w:val="24"/>
          <w:lang w:val="uk-UA" w:eastAsia="ru-RU"/>
        </w:rPr>
        <w:br w:type="page"/>
      </w:r>
    </w:p>
    <w:p w:rsidR="000F2DB4" w:rsidRPr="000F2DB4" w:rsidRDefault="000F2DB4" w:rsidP="000F2DB4">
      <w:pPr>
        <w:spacing w:after="0" w:line="240" w:lineRule="auto"/>
        <w:jc w:val="right"/>
        <w:rPr>
          <w:rFonts w:ascii="Times New Roman" w:eastAsia="Times New Roman" w:hAnsi="Times New Roman" w:cs="Times New Roman"/>
          <w:i/>
          <w:iCs/>
          <w:sz w:val="24"/>
          <w:szCs w:val="24"/>
          <w:lang w:val="uk-UA" w:eastAsia="ru-RU"/>
        </w:rPr>
      </w:pPr>
      <w:r w:rsidRPr="000F2DB4">
        <w:rPr>
          <w:rFonts w:ascii="Times New Roman" w:eastAsia="Times New Roman" w:hAnsi="Times New Roman" w:cs="Times New Roman"/>
          <w:i/>
          <w:iCs/>
          <w:sz w:val="24"/>
          <w:szCs w:val="24"/>
          <w:lang w:val="uk-UA" w:eastAsia="ru-RU"/>
        </w:rPr>
        <w:lastRenderedPageBreak/>
        <w:t>Додаток 1</w:t>
      </w:r>
    </w:p>
    <w:p w:rsidR="000F2DB4" w:rsidRPr="000F2DB4" w:rsidRDefault="000F2DB4" w:rsidP="000F2DB4">
      <w:pPr>
        <w:spacing w:after="0" w:line="240" w:lineRule="auto"/>
        <w:jc w:val="right"/>
        <w:rPr>
          <w:rFonts w:ascii="Times New Roman" w:eastAsia="Times New Roman" w:hAnsi="Times New Roman" w:cs="Times New Roman"/>
          <w:i/>
          <w:iCs/>
          <w:sz w:val="24"/>
          <w:szCs w:val="24"/>
          <w:lang w:val="uk-UA" w:eastAsia="ru-RU"/>
        </w:rPr>
      </w:pPr>
      <w:r w:rsidRPr="000F2DB4">
        <w:rPr>
          <w:rFonts w:ascii="Times New Roman" w:eastAsia="Times New Roman" w:hAnsi="Times New Roman" w:cs="Times New Roman"/>
          <w:i/>
          <w:iCs/>
          <w:sz w:val="24"/>
          <w:szCs w:val="24"/>
          <w:lang w:val="uk-UA" w:eastAsia="ru-RU"/>
        </w:rPr>
        <w:t>до методичних рекомендацій</w:t>
      </w:r>
    </w:p>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rPr>
      </w:pPr>
      <w:r w:rsidRPr="000F2DB4">
        <w:rPr>
          <w:rFonts w:ascii="Times New Roman" w:eastAsia="Times New Roman" w:hAnsi="Times New Roman" w:cs="Times New Roman"/>
          <w:b/>
          <w:bCs/>
          <w:sz w:val="24"/>
          <w:szCs w:val="24"/>
          <w:lang w:val="uk-UA"/>
        </w:rPr>
        <w:t>ПОРТФОЛІО</w:t>
      </w:r>
    </w:p>
    <w:p w:rsidR="000F2DB4" w:rsidRPr="000F2DB4" w:rsidRDefault="000F2DB4" w:rsidP="000F2DB4">
      <w:pPr>
        <w:spacing w:after="0" w:line="240" w:lineRule="auto"/>
        <w:ind w:firstLine="709"/>
        <w:jc w:val="both"/>
        <w:rPr>
          <w:rFonts w:ascii="Times New Roman" w:eastAsia="Times New Roman" w:hAnsi="Times New Roman" w:cs="Times New Roman"/>
          <w:kern w:val="2"/>
          <w:sz w:val="24"/>
          <w:szCs w:val="24"/>
          <w:lang w:val="uk-UA" w:eastAsia="uk-UA"/>
        </w:rPr>
      </w:pPr>
      <w:r w:rsidRPr="000F2DB4">
        <w:rPr>
          <w:rFonts w:ascii="Times New Roman" w:eastAsia="Times New Roman" w:hAnsi="Times New Roman" w:cs="Times New Roman"/>
          <w:b/>
          <w:bCs/>
          <w:kern w:val="2"/>
          <w:sz w:val="24"/>
          <w:szCs w:val="24"/>
          <w:lang w:val="uk-UA" w:eastAsia="ru-RU"/>
        </w:rPr>
        <w:t>Портфоліо</w:t>
      </w:r>
      <w:r w:rsidRPr="000F2DB4">
        <w:rPr>
          <w:rFonts w:ascii="Times New Roman" w:eastAsia="Times New Roman" w:hAnsi="Times New Roman" w:cs="Times New Roman"/>
          <w:kern w:val="2"/>
          <w:sz w:val="24"/>
          <w:szCs w:val="24"/>
          <w:lang w:val="uk-UA" w:eastAsia="ru-RU"/>
        </w:rPr>
        <w:t xml:space="preserve"> – це комплект матеріалів, що розкривають професійну діяльність учителя</w:t>
      </w:r>
      <w:r w:rsidRPr="000F2DB4">
        <w:rPr>
          <w:rFonts w:ascii="Times New Roman" w:eastAsia="Times New Roman" w:hAnsi="Times New Roman" w:cs="Times New Roman"/>
          <w:kern w:val="2"/>
          <w:sz w:val="24"/>
          <w:szCs w:val="24"/>
          <w:lang w:val="uk-UA" w:eastAsia="uk-UA"/>
        </w:rPr>
        <w:t xml:space="preserve"> за темою самоосвіти, характер його діяльності, творче і професійне становлення вчителя, сприяння формуванню навичок рефлексії (самооцінки).</w:t>
      </w:r>
      <w:r w:rsidRPr="000F2DB4">
        <w:rPr>
          <w:rFonts w:ascii="Times New Roman" w:eastAsia="Times New Roman" w:hAnsi="Times New Roman" w:cs="Times New Roman"/>
          <w:kern w:val="2"/>
          <w:sz w:val="24"/>
          <w:szCs w:val="24"/>
          <w:lang w:val="uk-UA" w:eastAsia="ru-RU"/>
        </w:rPr>
        <w:t xml:space="preserve"> </w:t>
      </w:r>
      <w:r w:rsidRPr="000F2DB4">
        <w:rPr>
          <w:rFonts w:ascii="Times New Roman" w:eastAsia="Times New Roman" w:hAnsi="Times New Roman" w:cs="Times New Roman"/>
          <w:kern w:val="2"/>
          <w:sz w:val="24"/>
          <w:szCs w:val="24"/>
          <w:lang w:val="uk-UA" w:eastAsia="uk-UA"/>
        </w:rPr>
        <w:t>Н</w:t>
      </w:r>
      <w:r w:rsidRPr="000F2DB4">
        <w:rPr>
          <w:rFonts w:ascii="Times New Roman" w:eastAsia="Times New Roman" w:hAnsi="Times New Roman" w:cs="Times New Roman"/>
          <w:kern w:val="2"/>
          <w:sz w:val="24"/>
          <w:szCs w:val="24"/>
          <w:lang w:val="uk-UA" w:eastAsia="ru-RU"/>
        </w:rPr>
        <w:t xml:space="preserve">айважливіше </w:t>
      </w:r>
      <w:r w:rsidRPr="000F2DB4">
        <w:rPr>
          <w:rFonts w:ascii="Cambria Math" w:eastAsia="Times New Roman" w:hAnsi="Cambria Math" w:cs="Cambria Math"/>
          <w:kern w:val="2"/>
          <w:sz w:val="24"/>
          <w:szCs w:val="24"/>
          <w:lang w:val="uk-UA" w:eastAsia="ru-RU"/>
        </w:rPr>
        <w:t>˗˗</w:t>
      </w:r>
      <w:r w:rsidRPr="000F2DB4">
        <w:rPr>
          <w:rFonts w:ascii="Times New Roman" w:eastAsia="Times New Roman" w:hAnsi="Times New Roman" w:cs="Times New Roman"/>
          <w:kern w:val="2"/>
          <w:sz w:val="24"/>
          <w:szCs w:val="24"/>
          <w:lang w:val="uk-UA" w:eastAsia="ru-RU"/>
        </w:rPr>
        <w:t xml:space="preserve"> щоб</w:t>
      </w:r>
      <w:r w:rsidRPr="000F2DB4">
        <w:rPr>
          <w:rFonts w:ascii="Times New Roman" w:eastAsia="Times New Roman" w:hAnsi="Times New Roman" w:cs="Times New Roman"/>
          <w:kern w:val="2"/>
          <w:sz w:val="24"/>
          <w:szCs w:val="24"/>
          <w:lang w:val="uk-UA" w:eastAsia="uk-UA"/>
        </w:rPr>
        <w:t xml:space="preserve"> учитель проаналізував свою роботу, власні успіхи, узагальнив і систематизував педагогічні досягнення, об'єктивно оцінив свої можливості й побачив способи подолання труднощів і досягнення більш високих результатів. </w:t>
      </w:r>
    </w:p>
    <w:p w:rsidR="000F2DB4" w:rsidRPr="00D10891" w:rsidRDefault="000F2DB4" w:rsidP="000F2DB4">
      <w:pPr>
        <w:spacing w:after="0" w:line="240" w:lineRule="auto"/>
        <w:ind w:firstLine="709"/>
        <w:jc w:val="both"/>
        <w:rPr>
          <w:rFonts w:ascii="Times New Roman" w:eastAsia="Times New Roman" w:hAnsi="Times New Roman" w:cs="Times New Roman"/>
          <w:b/>
          <w:sz w:val="24"/>
          <w:szCs w:val="24"/>
          <w:lang w:val="uk-UA" w:eastAsia="uk-UA"/>
        </w:rPr>
      </w:pPr>
      <w:r w:rsidRPr="000F2DB4">
        <w:rPr>
          <w:rFonts w:ascii="Times New Roman" w:eastAsia="Times New Roman" w:hAnsi="Times New Roman" w:cs="Times New Roman"/>
          <w:sz w:val="24"/>
          <w:szCs w:val="24"/>
          <w:lang w:val="uk-UA" w:eastAsia="uk-UA"/>
        </w:rPr>
        <w:t xml:space="preserve">Коментар до портфоліо має бути вдумливим, відображати власні думки вчителя щодо його діяльності, надавати повну картину творчого зростання педагога. Коментар  може бути представлений у вигляді окремого </w:t>
      </w:r>
      <w:r w:rsidRPr="00D10891">
        <w:rPr>
          <w:rFonts w:ascii="Times New Roman" w:eastAsia="Times New Roman" w:hAnsi="Times New Roman" w:cs="Times New Roman"/>
          <w:b/>
          <w:sz w:val="24"/>
          <w:szCs w:val="24"/>
          <w:lang w:val="uk-UA" w:eastAsia="uk-UA"/>
        </w:rPr>
        <w:t>листа читачеві, виступу, короткого параграфа з висловленням своїх думок, есе, пояснювальної записки та ін.</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Розмістити портфоліо бажано на Інтернет-ресурсі навчального закладу або власному.</w:t>
      </w:r>
    </w:p>
    <w:p w:rsidR="000F2DB4" w:rsidRPr="000F2DB4" w:rsidRDefault="000F2DB4" w:rsidP="000F2DB4">
      <w:pPr>
        <w:shd w:val="clear" w:color="auto" w:fill="FFFFFF"/>
        <w:spacing w:after="0" w:line="240" w:lineRule="auto"/>
        <w:ind w:hanging="57"/>
        <w:jc w:val="center"/>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b/>
          <w:bCs/>
          <w:sz w:val="24"/>
          <w:szCs w:val="24"/>
          <w:lang w:val="uk-UA" w:eastAsia="ru-RU"/>
        </w:rPr>
        <w:t>Вимоги до оформлення портфоліо</w:t>
      </w:r>
    </w:p>
    <w:p w:rsidR="000F2DB4" w:rsidRPr="000F2DB4" w:rsidRDefault="000F2DB4" w:rsidP="000F2DB4">
      <w:pPr>
        <w:numPr>
          <w:ilvl w:val="0"/>
          <w:numId w:val="3"/>
        </w:numPr>
        <w:shd w:val="clear" w:color="auto" w:fill="FFFFFF"/>
        <w:spacing w:after="0" w:line="240" w:lineRule="auto"/>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Логічність структуризації матеріалів, лаконічність усіх письмових пояснень.</w:t>
      </w:r>
    </w:p>
    <w:p w:rsidR="000F2DB4" w:rsidRPr="000F2DB4" w:rsidRDefault="000F2DB4" w:rsidP="000F2DB4">
      <w:pPr>
        <w:numPr>
          <w:ilvl w:val="0"/>
          <w:numId w:val="3"/>
        </w:numPr>
        <w:shd w:val="clear" w:color="auto" w:fill="FFFFFF"/>
        <w:spacing w:after="0" w:line="240" w:lineRule="auto"/>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Цілісність, тематична завершеність представлених матеріалів.</w:t>
      </w:r>
    </w:p>
    <w:p w:rsidR="000F2DB4" w:rsidRPr="000F2DB4" w:rsidRDefault="000F2DB4" w:rsidP="000F2DB4">
      <w:pPr>
        <w:numPr>
          <w:ilvl w:val="0"/>
          <w:numId w:val="3"/>
        </w:numPr>
        <w:shd w:val="clear" w:color="auto" w:fill="FFFFFF"/>
        <w:spacing w:after="0" w:line="240" w:lineRule="auto"/>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Технологічність.</w:t>
      </w:r>
    </w:p>
    <w:p w:rsidR="000F2DB4" w:rsidRPr="000F2DB4" w:rsidRDefault="000F2DB4" w:rsidP="000F2DB4">
      <w:pPr>
        <w:numPr>
          <w:ilvl w:val="0"/>
          <w:numId w:val="3"/>
        </w:numPr>
        <w:shd w:val="clear" w:color="auto" w:fill="FFFFFF"/>
        <w:spacing w:after="0" w:line="240" w:lineRule="auto"/>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Наочність результатів роботи.</w:t>
      </w:r>
    </w:p>
    <w:p w:rsidR="000F2DB4" w:rsidRPr="000F2DB4" w:rsidRDefault="000F2DB4" w:rsidP="000F2DB4">
      <w:pPr>
        <w:numPr>
          <w:ilvl w:val="0"/>
          <w:numId w:val="3"/>
        </w:numPr>
        <w:shd w:val="clear" w:color="auto" w:fill="FFFFFF"/>
        <w:spacing w:after="0" w:line="240" w:lineRule="auto"/>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Достовірність поданої інформації.</w:t>
      </w:r>
    </w:p>
    <w:p w:rsidR="000F2DB4" w:rsidRPr="000F2DB4" w:rsidRDefault="000F2DB4" w:rsidP="000F2DB4">
      <w:pPr>
        <w:numPr>
          <w:ilvl w:val="0"/>
          <w:numId w:val="3"/>
        </w:numPr>
        <w:shd w:val="clear" w:color="auto" w:fill="FFFFFF"/>
        <w:spacing w:after="0" w:line="240" w:lineRule="auto"/>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Націленість автора на самовдосконалення.</w:t>
      </w:r>
    </w:p>
    <w:p w:rsidR="000F2DB4" w:rsidRPr="000F2DB4" w:rsidRDefault="000F2DB4" w:rsidP="000F2DB4">
      <w:pPr>
        <w:numPr>
          <w:ilvl w:val="0"/>
          <w:numId w:val="3"/>
        </w:numPr>
        <w:shd w:val="clear" w:color="auto" w:fill="FFFFFF"/>
        <w:spacing w:after="0" w:line="240" w:lineRule="auto"/>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Охайність та естетичність оформлення.</w:t>
      </w:r>
    </w:p>
    <w:p w:rsidR="000F2DB4" w:rsidRPr="000F2DB4" w:rsidRDefault="000F2DB4" w:rsidP="000F2DB4">
      <w:pPr>
        <w:spacing w:after="0" w:line="240" w:lineRule="auto"/>
        <w:jc w:val="center"/>
        <w:rPr>
          <w:rFonts w:ascii="Times New Roman" w:eastAsia="Times New Roman" w:hAnsi="Times New Roman" w:cs="Times New Roman"/>
          <w:b/>
          <w:bCs/>
          <w:kern w:val="2"/>
          <w:sz w:val="24"/>
          <w:szCs w:val="24"/>
          <w:lang w:val="uk-UA" w:eastAsia="ru-RU"/>
        </w:rPr>
      </w:pPr>
      <w:r w:rsidRPr="000F2DB4">
        <w:rPr>
          <w:rFonts w:ascii="Times New Roman" w:eastAsia="Times New Roman" w:hAnsi="Times New Roman" w:cs="Times New Roman"/>
          <w:b/>
          <w:bCs/>
          <w:kern w:val="2"/>
          <w:sz w:val="24"/>
          <w:szCs w:val="24"/>
          <w:lang w:val="uk-UA" w:eastAsia="ru-RU"/>
        </w:rPr>
        <w:t xml:space="preserve">Портфоліо може містити такі розділи </w:t>
      </w:r>
    </w:p>
    <w:p w:rsidR="000F2DB4" w:rsidRPr="000F2DB4" w:rsidRDefault="000F2DB4" w:rsidP="000F2DB4">
      <w:pPr>
        <w:spacing w:after="0" w:line="240" w:lineRule="auto"/>
        <w:jc w:val="center"/>
        <w:rPr>
          <w:rFonts w:ascii="Times New Roman" w:eastAsia="Times New Roman" w:hAnsi="Times New Roman" w:cs="Times New Roman"/>
          <w:b/>
          <w:bCs/>
          <w:i/>
          <w:iCs/>
          <w:kern w:val="2"/>
          <w:sz w:val="24"/>
          <w:szCs w:val="24"/>
          <w:lang w:val="uk-UA" w:eastAsia="ru-RU"/>
        </w:rPr>
      </w:pPr>
      <w:r w:rsidRPr="000F2DB4">
        <w:rPr>
          <w:rFonts w:ascii="Times New Roman" w:eastAsia="Times New Roman" w:hAnsi="Times New Roman" w:cs="Times New Roman"/>
          <w:i/>
          <w:iCs/>
          <w:kern w:val="2"/>
          <w:sz w:val="24"/>
          <w:szCs w:val="24"/>
          <w:lang w:val="uk-UA" w:eastAsia="ru-RU"/>
        </w:rPr>
        <w:t>(кожен лишає за собою право оформлення портфоліо за власним  бажанням)</w:t>
      </w:r>
      <w:r w:rsidRPr="000F2DB4">
        <w:rPr>
          <w:rFonts w:ascii="Times New Roman" w:eastAsia="Times New Roman" w:hAnsi="Times New Roman" w:cs="Times New Roman"/>
          <w:i/>
          <w:iCs/>
          <w:kern w:val="2"/>
          <w:sz w:val="24"/>
          <w:szCs w:val="24"/>
          <w:lang w:val="uk-UA" w:eastAsia="ru-RU"/>
        </w:rPr>
        <w:br/>
      </w:r>
      <w:r w:rsidRPr="000F2DB4">
        <w:rPr>
          <w:rFonts w:ascii="Times New Roman" w:eastAsia="Times New Roman" w:hAnsi="Times New Roman" w:cs="Times New Roman"/>
          <w:b/>
          <w:bCs/>
          <w:i/>
          <w:iCs/>
          <w:kern w:val="2"/>
          <w:sz w:val="24"/>
          <w:szCs w:val="24"/>
          <w:lang w:val="uk-UA" w:eastAsia="ru-RU"/>
        </w:rPr>
        <w:t xml:space="preserve"> Розділ 1. «Загальні відомості»</w:t>
      </w:r>
    </w:p>
    <w:p w:rsidR="000F2DB4" w:rsidRPr="000F2DB4" w:rsidRDefault="000F2DB4" w:rsidP="000F2DB4">
      <w:pPr>
        <w:spacing w:after="0" w:line="240" w:lineRule="auto"/>
        <w:ind w:firstLine="709"/>
        <w:jc w:val="both"/>
        <w:rPr>
          <w:rFonts w:ascii="Times New Roman" w:eastAsia="Times New Roman" w:hAnsi="Times New Roman" w:cs="Times New Roman"/>
          <w:kern w:val="2"/>
          <w:sz w:val="24"/>
          <w:szCs w:val="24"/>
          <w:lang w:val="uk-UA" w:eastAsia="ru-RU"/>
        </w:rPr>
      </w:pPr>
      <w:r w:rsidRPr="000F2DB4">
        <w:rPr>
          <w:rFonts w:ascii="Times New Roman" w:eastAsia="Times New Roman" w:hAnsi="Times New Roman" w:cs="Times New Roman"/>
          <w:kern w:val="2"/>
          <w:sz w:val="24"/>
          <w:szCs w:val="24"/>
          <w:lang w:val="uk-UA" w:eastAsia="ru-RU"/>
        </w:rPr>
        <w:t>У цьому розділі розміщується фото, зазначаються ПІБ, посада та назва навчального закладу, у якому працює вчитель, педагогічні звання та нагороди.</w:t>
      </w:r>
    </w:p>
    <w:p w:rsidR="000F2DB4" w:rsidRPr="000F2DB4" w:rsidRDefault="000F2DB4" w:rsidP="000F2DB4">
      <w:pPr>
        <w:spacing w:after="0" w:line="240" w:lineRule="auto"/>
        <w:jc w:val="center"/>
        <w:rPr>
          <w:rFonts w:ascii="Times New Roman" w:eastAsia="Times New Roman" w:hAnsi="Times New Roman" w:cs="Times New Roman"/>
          <w:b/>
          <w:bCs/>
          <w:kern w:val="2"/>
          <w:sz w:val="24"/>
          <w:szCs w:val="24"/>
          <w:lang w:val="uk-UA" w:eastAsia="ru-RU"/>
        </w:rPr>
      </w:pPr>
      <w:r w:rsidRPr="000F2DB4">
        <w:rPr>
          <w:rFonts w:ascii="Times New Roman" w:eastAsia="Times New Roman" w:hAnsi="Times New Roman" w:cs="Times New Roman"/>
          <w:b/>
          <w:bCs/>
          <w:i/>
          <w:iCs/>
          <w:kern w:val="2"/>
          <w:sz w:val="24"/>
          <w:szCs w:val="24"/>
          <w:lang w:val="uk-UA" w:eastAsia="ru-RU"/>
        </w:rPr>
        <w:t>Розділ 2. «Мої досягнення»</w:t>
      </w:r>
    </w:p>
    <w:p w:rsidR="000F2DB4" w:rsidRPr="000F2DB4" w:rsidRDefault="000F2DB4" w:rsidP="000F2DB4">
      <w:pPr>
        <w:spacing w:after="0" w:line="240" w:lineRule="auto"/>
        <w:ind w:firstLine="709"/>
        <w:jc w:val="both"/>
        <w:rPr>
          <w:rFonts w:ascii="Times New Roman" w:eastAsia="Times New Roman" w:hAnsi="Times New Roman" w:cs="Times New Roman"/>
          <w:kern w:val="2"/>
          <w:sz w:val="24"/>
          <w:szCs w:val="24"/>
          <w:lang w:val="uk-UA" w:eastAsia="ru-RU"/>
        </w:rPr>
      </w:pPr>
      <w:r w:rsidRPr="000F2DB4">
        <w:rPr>
          <w:rFonts w:ascii="Times New Roman" w:eastAsia="Times New Roman" w:hAnsi="Times New Roman" w:cs="Times New Roman"/>
          <w:b/>
          <w:bCs/>
          <w:kern w:val="2"/>
          <w:sz w:val="24"/>
          <w:szCs w:val="24"/>
          <w:lang w:val="uk-UA" w:eastAsia="ru-RU"/>
        </w:rPr>
        <w:t xml:space="preserve">2.1. </w:t>
      </w:r>
      <w:r w:rsidRPr="000F2DB4">
        <w:rPr>
          <w:rFonts w:ascii="Times New Roman" w:eastAsia="Times New Roman" w:hAnsi="Times New Roman" w:cs="Times New Roman"/>
          <w:kern w:val="2"/>
          <w:sz w:val="24"/>
          <w:szCs w:val="24"/>
          <w:lang w:val="uk-UA" w:eastAsia="ru-RU"/>
        </w:rPr>
        <w:t>«Офіційні документи» (копії документів про закінчення школи, сертифікатів офіційно визнаних міжнародних, всеукраїнських, регіональних, міських конкурсів, фестивалів, інших заходів, документи про участь у грантах, закінчення музичної, художньої, спортивної або іншої школи, сертифікатів про проходження практик, стажувань, тестування, участь у проектах і програмах, журнальні, газетні статті та фотодокументи; копії інших документів, що свідчать про успіхи вчителя).</w:t>
      </w:r>
    </w:p>
    <w:p w:rsidR="000F2DB4" w:rsidRPr="000F2DB4" w:rsidRDefault="000F2DB4" w:rsidP="000F2DB4">
      <w:pPr>
        <w:spacing w:after="0" w:line="240" w:lineRule="auto"/>
        <w:ind w:firstLine="709"/>
        <w:jc w:val="both"/>
        <w:rPr>
          <w:rFonts w:ascii="Times New Roman" w:eastAsia="Times New Roman" w:hAnsi="Times New Roman" w:cs="Times New Roman"/>
          <w:kern w:val="2"/>
          <w:sz w:val="24"/>
          <w:szCs w:val="24"/>
          <w:lang w:val="uk-UA" w:eastAsia="ru-RU"/>
        </w:rPr>
      </w:pPr>
      <w:r w:rsidRPr="000F2DB4">
        <w:rPr>
          <w:rFonts w:ascii="Times New Roman" w:eastAsia="Times New Roman" w:hAnsi="Times New Roman" w:cs="Times New Roman"/>
          <w:b/>
          <w:bCs/>
          <w:kern w:val="2"/>
          <w:sz w:val="24"/>
          <w:szCs w:val="24"/>
          <w:lang w:val="uk-UA" w:eastAsia="ru-RU"/>
        </w:rPr>
        <w:t xml:space="preserve">2.2. </w:t>
      </w:r>
      <w:r w:rsidRPr="000F2DB4">
        <w:rPr>
          <w:rFonts w:ascii="Times New Roman" w:eastAsia="Times New Roman" w:hAnsi="Times New Roman" w:cs="Times New Roman"/>
          <w:kern w:val="2"/>
          <w:sz w:val="24"/>
          <w:szCs w:val="24"/>
          <w:lang w:val="uk-UA" w:eastAsia="ru-RU"/>
        </w:rPr>
        <w:t>«Життєвий досвід» (автобіографія, відгуки з тих місць роботи, де працював автор і т.п.).</w:t>
      </w:r>
    </w:p>
    <w:p w:rsidR="000F2DB4" w:rsidRPr="000F2DB4" w:rsidRDefault="000F2DB4" w:rsidP="000F2DB4">
      <w:pPr>
        <w:spacing w:after="0" w:line="240" w:lineRule="auto"/>
        <w:ind w:firstLine="709"/>
        <w:jc w:val="both"/>
        <w:rPr>
          <w:rFonts w:ascii="Times New Roman" w:eastAsia="Times New Roman" w:hAnsi="Times New Roman" w:cs="Times New Roman"/>
          <w:kern w:val="2"/>
          <w:sz w:val="24"/>
          <w:szCs w:val="24"/>
          <w:lang w:val="uk-UA" w:eastAsia="ru-RU"/>
        </w:rPr>
      </w:pPr>
      <w:r w:rsidRPr="000F2DB4">
        <w:rPr>
          <w:rFonts w:ascii="Times New Roman" w:eastAsia="Times New Roman" w:hAnsi="Times New Roman" w:cs="Times New Roman"/>
          <w:b/>
          <w:bCs/>
          <w:kern w:val="2"/>
          <w:sz w:val="24"/>
          <w:szCs w:val="24"/>
          <w:lang w:val="uk-UA" w:eastAsia="ru-RU"/>
        </w:rPr>
        <w:t xml:space="preserve">2.3. </w:t>
      </w:r>
      <w:r w:rsidRPr="000F2DB4">
        <w:rPr>
          <w:rFonts w:ascii="Times New Roman" w:eastAsia="Times New Roman" w:hAnsi="Times New Roman" w:cs="Times New Roman"/>
          <w:kern w:val="2"/>
          <w:sz w:val="24"/>
          <w:szCs w:val="24"/>
          <w:lang w:val="uk-UA" w:eastAsia="ru-RU"/>
        </w:rPr>
        <w:t>«Навчання у виші» (назва вишу, улюблені предмети, викладачі, мотиви навчання, зміни поглядів на свою майбутню професію, список курсових і дипломних робіт, відгуки викладачів і наукових керівників, керівників навчальних, переддипломних і дипломних практик, список місць проходження практики та виконаних робіт).</w:t>
      </w:r>
    </w:p>
    <w:p w:rsidR="000F2DB4" w:rsidRPr="000F2DB4" w:rsidRDefault="000F2DB4" w:rsidP="000F2DB4">
      <w:pPr>
        <w:spacing w:after="0" w:line="240" w:lineRule="auto"/>
        <w:ind w:firstLine="709"/>
        <w:jc w:val="both"/>
        <w:rPr>
          <w:rFonts w:ascii="Times New Roman" w:eastAsia="Times New Roman" w:hAnsi="Times New Roman" w:cs="Times New Roman"/>
          <w:kern w:val="2"/>
          <w:sz w:val="24"/>
          <w:szCs w:val="24"/>
          <w:lang w:val="uk-UA" w:eastAsia="ru-RU"/>
        </w:rPr>
      </w:pPr>
      <w:r w:rsidRPr="000F2DB4">
        <w:rPr>
          <w:rFonts w:ascii="Times New Roman" w:eastAsia="Times New Roman" w:hAnsi="Times New Roman" w:cs="Times New Roman"/>
          <w:b/>
          <w:bCs/>
          <w:kern w:val="2"/>
          <w:sz w:val="24"/>
          <w:szCs w:val="24"/>
          <w:lang w:val="uk-UA" w:eastAsia="ru-RU"/>
        </w:rPr>
        <w:t>2.4.</w:t>
      </w:r>
      <w:r w:rsidRPr="000F2DB4">
        <w:rPr>
          <w:rFonts w:ascii="Times New Roman" w:eastAsia="Times New Roman" w:hAnsi="Times New Roman" w:cs="Times New Roman"/>
          <w:kern w:val="2"/>
          <w:sz w:val="24"/>
          <w:szCs w:val="24"/>
          <w:lang w:val="uk-UA" w:eastAsia="ru-RU"/>
        </w:rPr>
        <w:t xml:space="preserve"> «Науково-практична діяльність»:</w:t>
      </w:r>
    </w:p>
    <w:p w:rsidR="000F2DB4" w:rsidRPr="000F2DB4" w:rsidRDefault="000F2DB4" w:rsidP="000F2DB4">
      <w:pPr>
        <w:numPr>
          <w:ilvl w:val="0"/>
          <w:numId w:val="21"/>
        </w:numPr>
        <w:spacing w:after="0" w:line="240" w:lineRule="auto"/>
        <w:jc w:val="both"/>
        <w:rPr>
          <w:rFonts w:ascii="Times New Roman" w:eastAsia="Times New Roman" w:hAnsi="Times New Roman" w:cs="Times New Roman"/>
          <w:kern w:val="2"/>
          <w:sz w:val="24"/>
          <w:szCs w:val="24"/>
          <w:lang w:val="uk-UA" w:eastAsia="ru-RU"/>
        </w:rPr>
      </w:pPr>
      <w:r w:rsidRPr="000F2DB4">
        <w:rPr>
          <w:rFonts w:ascii="Times New Roman" w:eastAsia="Times New Roman" w:hAnsi="Times New Roman" w:cs="Times New Roman"/>
          <w:kern w:val="2"/>
          <w:sz w:val="24"/>
          <w:szCs w:val="24"/>
          <w:lang w:val="uk-UA" w:eastAsia="ru-RU"/>
        </w:rPr>
        <w:t>список науково-практичних або наукових статей, монографій, підручників, навчальних посібників з анотаціями на них, рецензіями, відгуками;</w:t>
      </w:r>
    </w:p>
    <w:p w:rsidR="000F2DB4" w:rsidRPr="000F2DB4" w:rsidRDefault="000F2DB4" w:rsidP="000F2DB4">
      <w:pPr>
        <w:numPr>
          <w:ilvl w:val="0"/>
          <w:numId w:val="21"/>
        </w:numPr>
        <w:spacing w:after="0" w:line="240" w:lineRule="auto"/>
        <w:jc w:val="both"/>
        <w:rPr>
          <w:rFonts w:ascii="Times New Roman" w:eastAsia="Times New Roman" w:hAnsi="Times New Roman" w:cs="Times New Roman"/>
          <w:kern w:val="2"/>
          <w:sz w:val="24"/>
          <w:szCs w:val="24"/>
          <w:lang w:val="uk-UA" w:eastAsia="ru-RU"/>
        </w:rPr>
      </w:pPr>
      <w:r w:rsidRPr="000F2DB4">
        <w:rPr>
          <w:rFonts w:ascii="Times New Roman" w:eastAsia="Times New Roman" w:hAnsi="Times New Roman" w:cs="Times New Roman"/>
          <w:kern w:val="2"/>
          <w:sz w:val="24"/>
          <w:szCs w:val="24"/>
          <w:lang w:val="uk-UA" w:eastAsia="ru-RU"/>
        </w:rPr>
        <w:t>участь у роботі експериментальних майданчиків, шкіл-лабораторій тощо;</w:t>
      </w:r>
    </w:p>
    <w:p w:rsidR="000F2DB4" w:rsidRPr="000F2DB4" w:rsidRDefault="000F2DB4" w:rsidP="000F2DB4">
      <w:pPr>
        <w:numPr>
          <w:ilvl w:val="0"/>
          <w:numId w:val="21"/>
        </w:numPr>
        <w:spacing w:after="0" w:line="240" w:lineRule="auto"/>
        <w:jc w:val="both"/>
        <w:rPr>
          <w:rFonts w:ascii="Times New Roman" w:eastAsia="Times New Roman" w:hAnsi="Times New Roman" w:cs="Times New Roman"/>
          <w:kern w:val="2"/>
          <w:sz w:val="24"/>
          <w:szCs w:val="24"/>
          <w:lang w:val="uk-UA" w:eastAsia="ru-RU"/>
        </w:rPr>
      </w:pPr>
      <w:r w:rsidRPr="000F2DB4">
        <w:rPr>
          <w:rFonts w:ascii="Times New Roman" w:eastAsia="Times New Roman" w:hAnsi="Times New Roman" w:cs="Times New Roman"/>
          <w:kern w:val="2"/>
          <w:sz w:val="24"/>
          <w:szCs w:val="24"/>
          <w:lang w:val="uk-UA" w:eastAsia="ru-RU"/>
        </w:rPr>
        <w:t>«Мій досвід».</w:t>
      </w:r>
    </w:p>
    <w:p w:rsidR="000F2DB4" w:rsidRPr="000F2DB4" w:rsidRDefault="000F2DB4" w:rsidP="000F2DB4">
      <w:pPr>
        <w:spacing w:after="0" w:line="240" w:lineRule="auto"/>
        <w:ind w:firstLine="709"/>
        <w:jc w:val="both"/>
        <w:rPr>
          <w:rFonts w:ascii="Times New Roman" w:eastAsia="Times New Roman" w:hAnsi="Times New Roman" w:cs="Times New Roman"/>
          <w:kern w:val="2"/>
          <w:sz w:val="24"/>
          <w:szCs w:val="24"/>
          <w:lang w:val="uk-UA" w:eastAsia="ru-RU"/>
        </w:rPr>
      </w:pPr>
      <w:r w:rsidRPr="000F2DB4">
        <w:rPr>
          <w:rFonts w:ascii="Times New Roman" w:eastAsia="Times New Roman" w:hAnsi="Times New Roman" w:cs="Times New Roman"/>
          <w:b/>
          <w:bCs/>
          <w:kern w:val="2"/>
          <w:sz w:val="24"/>
          <w:szCs w:val="24"/>
          <w:lang w:val="uk-UA" w:eastAsia="ru-RU"/>
        </w:rPr>
        <w:t>2.5.</w:t>
      </w:r>
      <w:r w:rsidRPr="000F2DB4">
        <w:rPr>
          <w:rFonts w:ascii="Times New Roman" w:eastAsia="Times New Roman" w:hAnsi="Times New Roman" w:cs="Times New Roman"/>
          <w:kern w:val="2"/>
          <w:sz w:val="24"/>
          <w:szCs w:val="24"/>
          <w:lang w:val="uk-UA" w:eastAsia="ru-RU"/>
        </w:rPr>
        <w:t xml:space="preserve"> «Курси за вибором і творчі роботи» (список пройдених додаткових курсів або семінарів, тренінгів; сертифікати, коментарі, набуті компетенції; список своїх творчих робіт, відгуки на них, у тому числі в ЗМІ тощо). Цей розділ дозволяє відстежити процес індивідуального становлення педагога.</w:t>
      </w:r>
    </w:p>
    <w:p w:rsidR="000F2DB4" w:rsidRPr="000F2DB4" w:rsidRDefault="000F2DB4" w:rsidP="000F2DB4">
      <w:pPr>
        <w:spacing w:after="0" w:line="240" w:lineRule="auto"/>
        <w:jc w:val="center"/>
        <w:rPr>
          <w:rFonts w:ascii="Times New Roman" w:eastAsia="Times New Roman" w:hAnsi="Times New Roman" w:cs="Times New Roman"/>
          <w:b/>
          <w:bCs/>
          <w:i/>
          <w:iCs/>
          <w:kern w:val="2"/>
          <w:sz w:val="24"/>
          <w:szCs w:val="24"/>
          <w:lang w:val="uk-UA" w:eastAsia="ru-RU"/>
        </w:rPr>
      </w:pPr>
      <w:r w:rsidRPr="000F2DB4">
        <w:rPr>
          <w:rFonts w:ascii="Times New Roman" w:eastAsia="Times New Roman" w:hAnsi="Times New Roman" w:cs="Times New Roman"/>
          <w:b/>
          <w:bCs/>
          <w:i/>
          <w:iCs/>
          <w:kern w:val="2"/>
          <w:sz w:val="24"/>
          <w:szCs w:val="24"/>
          <w:lang w:val="uk-UA" w:eastAsia="ru-RU"/>
        </w:rPr>
        <w:t>Розділ 3. «Я у світі людей»</w:t>
      </w:r>
    </w:p>
    <w:p w:rsidR="000F2DB4" w:rsidRPr="000F2DB4" w:rsidRDefault="000F2DB4" w:rsidP="000F2DB4">
      <w:pPr>
        <w:spacing w:after="0" w:line="240" w:lineRule="auto"/>
        <w:ind w:firstLine="709"/>
        <w:jc w:val="both"/>
        <w:rPr>
          <w:rFonts w:ascii="Times New Roman" w:eastAsia="Times New Roman" w:hAnsi="Times New Roman" w:cs="Times New Roman"/>
          <w:kern w:val="2"/>
          <w:sz w:val="24"/>
          <w:szCs w:val="24"/>
          <w:lang w:val="uk-UA" w:eastAsia="ru-RU"/>
        </w:rPr>
      </w:pPr>
      <w:r w:rsidRPr="000F2DB4">
        <w:rPr>
          <w:rFonts w:ascii="Times New Roman" w:eastAsia="Times New Roman" w:hAnsi="Times New Roman" w:cs="Times New Roman"/>
          <w:b/>
          <w:bCs/>
          <w:kern w:val="2"/>
          <w:sz w:val="24"/>
          <w:szCs w:val="24"/>
          <w:lang w:val="uk-UA" w:eastAsia="ru-RU"/>
        </w:rPr>
        <w:t>3.1.</w:t>
      </w:r>
      <w:r w:rsidRPr="000F2DB4">
        <w:rPr>
          <w:rFonts w:ascii="Times New Roman" w:eastAsia="Times New Roman" w:hAnsi="Times New Roman" w:cs="Times New Roman"/>
          <w:kern w:val="2"/>
          <w:sz w:val="24"/>
          <w:szCs w:val="24"/>
          <w:lang w:val="uk-UA" w:eastAsia="ru-RU"/>
        </w:rPr>
        <w:t xml:space="preserve"> «Участь у суспільному житті» (характер громадської активності педагога, займані громадські посади, проекти і програми, у яких брав участь, їх результативність).</w:t>
      </w:r>
    </w:p>
    <w:p w:rsidR="000F2DB4" w:rsidRPr="000F2DB4" w:rsidRDefault="000F2DB4" w:rsidP="000F2DB4">
      <w:pPr>
        <w:spacing w:after="0" w:line="240" w:lineRule="auto"/>
        <w:ind w:firstLine="709"/>
        <w:jc w:val="both"/>
        <w:rPr>
          <w:rFonts w:ascii="Times New Roman" w:eastAsia="Times New Roman" w:hAnsi="Times New Roman" w:cs="Times New Roman"/>
          <w:kern w:val="2"/>
          <w:sz w:val="24"/>
          <w:szCs w:val="24"/>
          <w:lang w:val="uk-UA" w:eastAsia="ru-RU"/>
        </w:rPr>
      </w:pPr>
      <w:r w:rsidRPr="000F2DB4">
        <w:rPr>
          <w:rFonts w:ascii="Times New Roman" w:eastAsia="Times New Roman" w:hAnsi="Times New Roman" w:cs="Times New Roman"/>
          <w:b/>
          <w:bCs/>
          <w:kern w:val="2"/>
          <w:sz w:val="24"/>
          <w:szCs w:val="24"/>
          <w:lang w:val="uk-UA" w:eastAsia="ru-RU"/>
        </w:rPr>
        <w:lastRenderedPageBreak/>
        <w:t>3.2.</w:t>
      </w:r>
      <w:r w:rsidRPr="000F2DB4">
        <w:rPr>
          <w:rFonts w:ascii="Times New Roman" w:eastAsia="Times New Roman" w:hAnsi="Times New Roman" w:cs="Times New Roman"/>
          <w:kern w:val="2"/>
          <w:sz w:val="24"/>
          <w:szCs w:val="24"/>
          <w:lang w:val="uk-UA" w:eastAsia="ru-RU"/>
        </w:rPr>
        <w:t xml:space="preserve"> «Хобі, інтереси» (сфера особистих інтересів, занять, хобі; їх приклади, ілюстрації, значення в житті взагалі і в професійному, зокрема).</w:t>
      </w:r>
    </w:p>
    <w:p w:rsidR="000F2DB4" w:rsidRPr="000F2DB4" w:rsidRDefault="000F2DB4" w:rsidP="000F2DB4">
      <w:pPr>
        <w:spacing w:after="0" w:line="240" w:lineRule="auto"/>
        <w:jc w:val="center"/>
        <w:rPr>
          <w:rFonts w:ascii="Times New Roman" w:eastAsia="Times New Roman" w:hAnsi="Times New Roman" w:cs="Times New Roman"/>
          <w:i/>
          <w:iCs/>
          <w:kern w:val="2"/>
          <w:sz w:val="24"/>
          <w:szCs w:val="24"/>
          <w:lang w:val="uk-UA" w:eastAsia="ru-RU"/>
        </w:rPr>
      </w:pPr>
      <w:r w:rsidRPr="000F2DB4">
        <w:rPr>
          <w:rFonts w:ascii="Times New Roman" w:eastAsia="Times New Roman" w:hAnsi="Times New Roman" w:cs="Times New Roman"/>
          <w:b/>
          <w:bCs/>
          <w:i/>
          <w:iCs/>
          <w:kern w:val="2"/>
          <w:sz w:val="24"/>
          <w:szCs w:val="24"/>
          <w:lang w:val="uk-UA" w:eastAsia="ru-RU"/>
        </w:rPr>
        <w:t>Розділ 4. «Погляд на себе і в майбутнє</w:t>
      </w:r>
      <w:r w:rsidRPr="000F2DB4">
        <w:rPr>
          <w:rFonts w:ascii="Times New Roman" w:eastAsia="Times New Roman" w:hAnsi="Times New Roman" w:cs="Times New Roman"/>
          <w:i/>
          <w:iCs/>
          <w:kern w:val="2"/>
          <w:sz w:val="24"/>
          <w:szCs w:val="24"/>
          <w:lang w:val="uk-UA" w:eastAsia="ru-RU"/>
        </w:rPr>
        <w:t>»</w:t>
      </w:r>
    </w:p>
    <w:p w:rsidR="000F2DB4" w:rsidRPr="000F2DB4" w:rsidRDefault="000F2DB4" w:rsidP="000F2DB4">
      <w:pPr>
        <w:spacing w:after="0" w:line="240" w:lineRule="auto"/>
        <w:ind w:firstLine="709"/>
        <w:jc w:val="both"/>
        <w:rPr>
          <w:rFonts w:ascii="Times New Roman" w:eastAsia="Times New Roman" w:hAnsi="Times New Roman" w:cs="Times New Roman"/>
          <w:kern w:val="2"/>
          <w:sz w:val="24"/>
          <w:szCs w:val="24"/>
          <w:lang w:val="uk-UA" w:eastAsia="ru-RU"/>
        </w:rPr>
      </w:pPr>
      <w:r w:rsidRPr="000F2DB4">
        <w:rPr>
          <w:rFonts w:ascii="Times New Roman" w:eastAsia="Times New Roman" w:hAnsi="Times New Roman" w:cs="Times New Roman"/>
          <w:b/>
          <w:bCs/>
          <w:kern w:val="2"/>
          <w:sz w:val="24"/>
          <w:szCs w:val="24"/>
          <w:lang w:val="uk-UA" w:eastAsia="ru-RU"/>
        </w:rPr>
        <w:t>4.1.</w:t>
      </w:r>
      <w:r w:rsidRPr="000F2DB4">
        <w:rPr>
          <w:rFonts w:ascii="Times New Roman" w:eastAsia="Times New Roman" w:hAnsi="Times New Roman" w:cs="Times New Roman"/>
          <w:kern w:val="2"/>
          <w:sz w:val="24"/>
          <w:szCs w:val="24"/>
          <w:lang w:val="uk-UA" w:eastAsia="ru-RU"/>
        </w:rPr>
        <w:t xml:space="preserve"> «Мої цінності й ідеали» (те, що автор цінує, що вважає важливим, поважає).</w:t>
      </w:r>
    </w:p>
    <w:p w:rsidR="000F2DB4" w:rsidRPr="000F2DB4" w:rsidRDefault="000F2DB4" w:rsidP="000F2DB4">
      <w:pPr>
        <w:spacing w:after="0" w:line="240" w:lineRule="auto"/>
        <w:ind w:firstLine="709"/>
        <w:jc w:val="both"/>
        <w:rPr>
          <w:rFonts w:ascii="Times New Roman" w:eastAsia="Times New Roman" w:hAnsi="Times New Roman" w:cs="Times New Roman"/>
          <w:kern w:val="2"/>
          <w:sz w:val="24"/>
          <w:szCs w:val="24"/>
          <w:lang w:val="uk-UA" w:eastAsia="ru-RU"/>
        </w:rPr>
      </w:pPr>
      <w:r w:rsidRPr="000F2DB4">
        <w:rPr>
          <w:rFonts w:ascii="Times New Roman" w:eastAsia="Times New Roman" w:hAnsi="Times New Roman" w:cs="Times New Roman"/>
          <w:b/>
          <w:bCs/>
          <w:kern w:val="2"/>
          <w:sz w:val="24"/>
          <w:szCs w:val="24"/>
          <w:lang w:val="uk-UA" w:eastAsia="ru-RU"/>
        </w:rPr>
        <w:t>4.2.</w:t>
      </w:r>
      <w:r w:rsidRPr="000F2DB4">
        <w:rPr>
          <w:rFonts w:ascii="Times New Roman" w:eastAsia="Times New Roman" w:hAnsi="Times New Roman" w:cs="Times New Roman"/>
          <w:kern w:val="2"/>
          <w:sz w:val="24"/>
          <w:szCs w:val="24"/>
          <w:lang w:val="uk-UA" w:eastAsia="ru-RU"/>
        </w:rPr>
        <w:t xml:space="preserve"> «Мої життєві плани» (бачення власної місії, життєвої та професійної мети, а також стратегії, планів, способів та часу їх досягнення тощо).</w:t>
      </w:r>
    </w:p>
    <w:p w:rsidR="000F2DB4" w:rsidRPr="000F2DB4" w:rsidRDefault="000F2DB4" w:rsidP="000F2DB4">
      <w:pPr>
        <w:spacing w:after="0" w:line="240" w:lineRule="auto"/>
        <w:ind w:firstLine="709"/>
        <w:jc w:val="both"/>
        <w:rPr>
          <w:rFonts w:ascii="Times New Roman" w:eastAsia="Times New Roman" w:hAnsi="Times New Roman" w:cs="Times New Roman"/>
          <w:kern w:val="2"/>
          <w:sz w:val="24"/>
          <w:szCs w:val="24"/>
          <w:lang w:val="uk-UA" w:eastAsia="ru-RU"/>
        </w:rPr>
      </w:pPr>
      <w:r w:rsidRPr="000F2DB4">
        <w:rPr>
          <w:rFonts w:ascii="Times New Roman" w:eastAsia="Times New Roman" w:hAnsi="Times New Roman" w:cs="Times New Roman"/>
          <w:b/>
          <w:bCs/>
          <w:kern w:val="2"/>
          <w:sz w:val="24"/>
          <w:szCs w:val="24"/>
          <w:lang w:val="uk-UA" w:eastAsia="ru-RU"/>
        </w:rPr>
        <w:t>4.3.</w:t>
      </w:r>
      <w:r w:rsidRPr="000F2DB4">
        <w:rPr>
          <w:rFonts w:ascii="Times New Roman" w:eastAsia="Times New Roman" w:hAnsi="Times New Roman" w:cs="Times New Roman"/>
          <w:kern w:val="2"/>
          <w:sz w:val="24"/>
          <w:szCs w:val="24"/>
          <w:lang w:val="uk-UA" w:eastAsia="ru-RU"/>
        </w:rPr>
        <w:t xml:space="preserve"> «Мій девіз» (девіз, кредо на новому етапі життя).</w:t>
      </w:r>
    </w:p>
    <w:p w:rsidR="000F2DB4" w:rsidRPr="000F2DB4" w:rsidRDefault="000F2DB4" w:rsidP="000F2DB4">
      <w:pPr>
        <w:spacing w:after="0" w:line="240" w:lineRule="auto"/>
        <w:jc w:val="center"/>
        <w:rPr>
          <w:rFonts w:ascii="Times New Roman" w:eastAsia="Times New Roman" w:hAnsi="Times New Roman" w:cs="Times New Roman"/>
          <w:i/>
          <w:iCs/>
          <w:kern w:val="2"/>
          <w:sz w:val="24"/>
          <w:szCs w:val="24"/>
          <w:lang w:val="uk-UA" w:eastAsia="ru-RU"/>
        </w:rPr>
      </w:pPr>
      <w:r w:rsidRPr="000F2DB4">
        <w:rPr>
          <w:rFonts w:ascii="Times New Roman" w:eastAsia="Times New Roman" w:hAnsi="Times New Roman" w:cs="Times New Roman"/>
          <w:b/>
          <w:bCs/>
          <w:i/>
          <w:iCs/>
          <w:kern w:val="2"/>
          <w:sz w:val="24"/>
          <w:szCs w:val="24"/>
          <w:lang w:val="uk-UA" w:eastAsia="ru-RU"/>
        </w:rPr>
        <w:t>Розділ 5. Результати педагогічної діяльност</w:t>
      </w:r>
      <w:r w:rsidRPr="000F2DB4">
        <w:rPr>
          <w:rFonts w:ascii="Times New Roman" w:eastAsia="Times New Roman" w:hAnsi="Times New Roman" w:cs="Times New Roman"/>
          <w:i/>
          <w:iCs/>
          <w:kern w:val="2"/>
          <w:sz w:val="24"/>
          <w:szCs w:val="24"/>
          <w:lang w:val="uk-UA" w:eastAsia="ru-RU"/>
        </w:rPr>
        <w:t>і</w:t>
      </w:r>
    </w:p>
    <w:p w:rsidR="000F2DB4" w:rsidRPr="000F2DB4" w:rsidRDefault="000F2DB4" w:rsidP="000F2DB4">
      <w:pPr>
        <w:spacing w:after="0" w:line="240" w:lineRule="auto"/>
        <w:ind w:firstLine="720"/>
        <w:jc w:val="both"/>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lang w:val="uk-UA" w:eastAsia="ru-RU"/>
        </w:rPr>
        <w:t xml:space="preserve">Матеріали цього розділу повинні давати уявлення про динаміку результатів педагогічної діяльності вчителя за період роботи в загальноосвітньому навчальному закладі (власні досягнення, </w:t>
      </w:r>
      <w:r w:rsidRPr="000F2DB4">
        <w:rPr>
          <w:rFonts w:ascii="Times New Roman" w:eastAsia="Times New Roman" w:hAnsi="Times New Roman" w:cs="Times New Roman"/>
          <w:sz w:val="24"/>
          <w:szCs w:val="24"/>
          <w:lang w:val="uk-UA" w:eastAsia="uk-UA"/>
        </w:rPr>
        <w:t>список учнів - переможців олімпіад, турнірів, конкурсів, інтелектуальних змагань тощо).</w:t>
      </w:r>
    </w:p>
    <w:p w:rsidR="000F2DB4" w:rsidRPr="000F2DB4" w:rsidRDefault="000F2DB4" w:rsidP="000F2DB4">
      <w:pPr>
        <w:spacing w:after="0" w:line="240" w:lineRule="auto"/>
        <w:jc w:val="center"/>
        <w:rPr>
          <w:rFonts w:ascii="Times New Roman" w:eastAsia="Times New Roman" w:hAnsi="Times New Roman" w:cs="Times New Roman"/>
          <w:b/>
          <w:bCs/>
          <w:i/>
          <w:iCs/>
          <w:kern w:val="2"/>
          <w:sz w:val="24"/>
          <w:szCs w:val="24"/>
          <w:lang w:val="uk-UA" w:eastAsia="ru-RU"/>
        </w:rPr>
      </w:pPr>
      <w:r w:rsidRPr="000F2DB4">
        <w:rPr>
          <w:rFonts w:ascii="Times New Roman" w:eastAsia="Times New Roman" w:hAnsi="Times New Roman" w:cs="Times New Roman"/>
          <w:b/>
          <w:bCs/>
          <w:i/>
          <w:iCs/>
          <w:kern w:val="2"/>
          <w:sz w:val="24"/>
          <w:szCs w:val="24"/>
          <w:lang w:val="uk-UA" w:eastAsia="ru-RU"/>
        </w:rPr>
        <w:t>Розділ 6. Науково-методична діяльність</w:t>
      </w:r>
    </w:p>
    <w:p w:rsidR="000F2DB4" w:rsidRPr="000F2DB4" w:rsidRDefault="000F2DB4" w:rsidP="000F2DB4">
      <w:pPr>
        <w:spacing w:after="0" w:line="240" w:lineRule="auto"/>
        <w:ind w:firstLine="709"/>
        <w:jc w:val="both"/>
        <w:rPr>
          <w:rFonts w:ascii="Times New Roman" w:eastAsia="Times New Roman" w:hAnsi="Times New Roman" w:cs="Times New Roman"/>
          <w:kern w:val="2"/>
          <w:sz w:val="24"/>
          <w:szCs w:val="24"/>
          <w:lang w:val="uk-UA" w:eastAsia="ru-RU"/>
        </w:rPr>
      </w:pPr>
      <w:r w:rsidRPr="000F2DB4">
        <w:rPr>
          <w:rFonts w:ascii="Times New Roman" w:eastAsia="Times New Roman" w:hAnsi="Times New Roman" w:cs="Times New Roman"/>
          <w:kern w:val="2"/>
          <w:sz w:val="24"/>
          <w:szCs w:val="24"/>
          <w:lang w:val="uk-UA" w:eastAsia="ru-RU"/>
        </w:rPr>
        <w:t>У цьому розділі розміщуються методичні матеріали, що свідчать про професіоналізм педагога:</w:t>
      </w:r>
    </w:p>
    <w:p w:rsidR="000F2DB4" w:rsidRPr="000F2DB4" w:rsidRDefault="000F2DB4" w:rsidP="000F2DB4">
      <w:pPr>
        <w:numPr>
          <w:ilvl w:val="0"/>
          <w:numId w:val="4"/>
        </w:numPr>
        <w:spacing w:after="0" w:line="240" w:lineRule="auto"/>
        <w:jc w:val="both"/>
        <w:rPr>
          <w:rFonts w:ascii="Times New Roman" w:eastAsia="Times New Roman" w:hAnsi="Times New Roman" w:cs="Times New Roman"/>
          <w:kern w:val="2"/>
          <w:sz w:val="24"/>
          <w:szCs w:val="24"/>
          <w:lang w:val="uk-UA" w:eastAsia="ru-RU"/>
        </w:rPr>
      </w:pPr>
      <w:r w:rsidRPr="000F2DB4">
        <w:rPr>
          <w:rFonts w:ascii="Times New Roman" w:eastAsia="Times New Roman" w:hAnsi="Times New Roman" w:cs="Times New Roman"/>
          <w:kern w:val="2"/>
          <w:sz w:val="24"/>
          <w:szCs w:val="24"/>
          <w:lang w:val="uk-UA" w:eastAsia="ru-RU"/>
        </w:rPr>
        <w:t>обґрунтування вибору освітньої програми й комплекту навчально-методичної літератури, за якою працює;</w:t>
      </w:r>
    </w:p>
    <w:p w:rsidR="000F2DB4" w:rsidRPr="000F2DB4" w:rsidRDefault="000F2DB4" w:rsidP="000F2DB4">
      <w:pPr>
        <w:numPr>
          <w:ilvl w:val="0"/>
          <w:numId w:val="4"/>
        </w:numPr>
        <w:spacing w:after="0" w:line="240" w:lineRule="auto"/>
        <w:jc w:val="both"/>
        <w:rPr>
          <w:rFonts w:ascii="Times New Roman" w:eastAsia="Times New Roman" w:hAnsi="Times New Roman" w:cs="Times New Roman"/>
          <w:kern w:val="2"/>
          <w:sz w:val="24"/>
          <w:szCs w:val="24"/>
          <w:lang w:val="uk-UA" w:eastAsia="ru-RU"/>
        </w:rPr>
      </w:pPr>
      <w:r w:rsidRPr="000F2DB4">
        <w:rPr>
          <w:rFonts w:ascii="Times New Roman" w:eastAsia="Times New Roman" w:hAnsi="Times New Roman" w:cs="Times New Roman"/>
          <w:kern w:val="2"/>
          <w:sz w:val="24"/>
          <w:szCs w:val="24"/>
          <w:lang w:val="uk-UA" w:eastAsia="ru-RU"/>
        </w:rPr>
        <w:t>обґрунтування вибору навчальних і виховних педагогічних технологій;</w:t>
      </w:r>
    </w:p>
    <w:p w:rsidR="000F2DB4" w:rsidRPr="000F2DB4" w:rsidRDefault="000F2DB4" w:rsidP="000F2DB4">
      <w:pPr>
        <w:numPr>
          <w:ilvl w:val="0"/>
          <w:numId w:val="4"/>
        </w:numPr>
        <w:spacing w:after="0" w:line="240" w:lineRule="auto"/>
        <w:jc w:val="both"/>
        <w:rPr>
          <w:rFonts w:ascii="Times New Roman" w:eastAsia="Times New Roman" w:hAnsi="Times New Roman" w:cs="Times New Roman"/>
          <w:kern w:val="2"/>
          <w:sz w:val="24"/>
          <w:szCs w:val="24"/>
          <w:lang w:val="uk-UA" w:eastAsia="ru-RU"/>
        </w:rPr>
      </w:pPr>
      <w:r w:rsidRPr="000F2DB4">
        <w:rPr>
          <w:rFonts w:ascii="Times New Roman" w:eastAsia="Times New Roman" w:hAnsi="Times New Roman" w:cs="Times New Roman"/>
          <w:kern w:val="2"/>
          <w:sz w:val="24"/>
          <w:szCs w:val="24"/>
          <w:lang w:val="uk-UA" w:eastAsia="ru-RU"/>
        </w:rPr>
        <w:t>обґрунтування застосування у своїй практиці тих або інших засобів педагогічної діагностики, зокрема, для оцінки власної професійної діяльності;</w:t>
      </w:r>
    </w:p>
    <w:p w:rsidR="000F2DB4" w:rsidRPr="000F2DB4" w:rsidRDefault="000F2DB4" w:rsidP="000F2DB4">
      <w:pPr>
        <w:numPr>
          <w:ilvl w:val="0"/>
          <w:numId w:val="4"/>
        </w:numPr>
        <w:spacing w:after="0" w:line="240" w:lineRule="auto"/>
        <w:jc w:val="both"/>
        <w:rPr>
          <w:rFonts w:ascii="Times New Roman" w:eastAsia="Times New Roman" w:hAnsi="Times New Roman" w:cs="Times New Roman"/>
          <w:kern w:val="2"/>
          <w:sz w:val="24"/>
          <w:szCs w:val="24"/>
          <w:lang w:val="uk-UA" w:eastAsia="ru-RU"/>
        </w:rPr>
      </w:pPr>
      <w:r w:rsidRPr="000F2DB4">
        <w:rPr>
          <w:rFonts w:ascii="Times New Roman" w:eastAsia="Times New Roman" w:hAnsi="Times New Roman" w:cs="Times New Roman"/>
          <w:kern w:val="2"/>
          <w:sz w:val="24"/>
          <w:szCs w:val="24"/>
          <w:lang w:val="uk-UA" w:eastAsia="ru-RU"/>
        </w:rPr>
        <w:t>використання інформаційно-комунікаційних технологій в освітньому процесі, технологій навчання дітей із проблемами розвитку і т. п.;</w:t>
      </w:r>
    </w:p>
    <w:p w:rsidR="000F2DB4" w:rsidRPr="000F2DB4" w:rsidRDefault="000F2DB4" w:rsidP="000F2DB4">
      <w:pPr>
        <w:numPr>
          <w:ilvl w:val="0"/>
          <w:numId w:val="4"/>
        </w:numPr>
        <w:spacing w:after="0" w:line="240" w:lineRule="auto"/>
        <w:jc w:val="both"/>
        <w:rPr>
          <w:rFonts w:ascii="Times New Roman" w:eastAsia="Times New Roman" w:hAnsi="Times New Roman" w:cs="Times New Roman"/>
          <w:kern w:val="2"/>
          <w:sz w:val="24"/>
          <w:szCs w:val="24"/>
          <w:lang w:val="uk-UA" w:eastAsia="ru-RU"/>
        </w:rPr>
      </w:pPr>
      <w:r w:rsidRPr="000F2DB4">
        <w:rPr>
          <w:rFonts w:ascii="Times New Roman" w:eastAsia="Times New Roman" w:hAnsi="Times New Roman" w:cs="Times New Roman"/>
          <w:kern w:val="2"/>
          <w:sz w:val="24"/>
          <w:szCs w:val="24"/>
          <w:lang w:val="uk-UA" w:eastAsia="ru-RU"/>
        </w:rPr>
        <w:t>робота в методичному об'єднанні загальноосвітнього навчального закладу;</w:t>
      </w:r>
    </w:p>
    <w:p w:rsidR="000F2DB4" w:rsidRPr="000F2DB4" w:rsidRDefault="000F2DB4" w:rsidP="000F2DB4">
      <w:pPr>
        <w:numPr>
          <w:ilvl w:val="0"/>
          <w:numId w:val="4"/>
        </w:numPr>
        <w:spacing w:after="0" w:line="240" w:lineRule="auto"/>
        <w:jc w:val="both"/>
        <w:rPr>
          <w:rFonts w:ascii="Times New Roman" w:eastAsia="Times New Roman" w:hAnsi="Times New Roman" w:cs="Times New Roman"/>
          <w:kern w:val="2"/>
          <w:sz w:val="24"/>
          <w:szCs w:val="24"/>
          <w:lang w:val="uk-UA" w:eastAsia="ru-RU"/>
        </w:rPr>
      </w:pPr>
      <w:r w:rsidRPr="000F2DB4">
        <w:rPr>
          <w:rFonts w:ascii="Times New Roman" w:eastAsia="Times New Roman" w:hAnsi="Times New Roman" w:cs="Times New Roman"/>
          <w:kern w:val="2"/>
          <w:sz w:val="24"/>
          <w:szCs w:val="24"/>
          <w:lang w:val="uk-UA" w:eastAsia="ru-RU"/>
        </w:rPr>
        <w:t>результативність участі в професійних і творчих педагогічних конкурсах;</w:t>
      </w:r>
    </w:p>
    <w:p w:rsidR="000F2DB4" w:rsidRPr="000F2DB4" w:rsidRDefault="000F2DB4" w:rsidP="000F2DB4">
      <w:pPr>
        <w:numPr>
          <w:ilvl w:val="0"/>
          <w:numId w:val="4"/>
        </w:numPr>
        <w:spacing w:after="0" w:line="240" w:lineRule="auto"/>
        <w:jc w:val="both"/>
        <w:rPr>
          <w:rFonts w:ascii="Times New Roman" w:eastAsia="Times New Roman" w:hAnsi="Times New Roman" w:cs="Times New Roman"/>
          <w:kern w:val="2"/>
          <w:sz w:val="24"/>
          <w:szCs w:val="24"/>
          <w:lang w:val="uk-UA" w:eastAsia="ru-RU"/>
        </w:rPr>
      </w:pPr>
      <w:r w:rsidRPr="000F2DB4">
        <w:rPr>
          <w:rFonts w:ascii="Times New Roman" w:eastAsia="Times New Roman" w:hAnsi="Times New Roman" w:cs="Times New Roman"/>
          <w:kern w:val="2"/>
          <w:sz w:val="24"/>
          <w:szCs w:val="24"/>
          <w:lang w:val="uk-UA" w:eastAsia="ru-RU"/>
        </w:rPr>
        <w:t>участь у методичних і предметних тижнях, семінарах, конференціях;</w:t>
      </w:r>
    </w:p>
    <w:p w:rsidR="000F2DB4" w:rsidRPr="000F2DB4" w:rsidRDefault="000F2DB4" w:rsidP="000F2DB4">
      <w:pPr>
        <w:numPr>
          <w:ilvl w:val="0"/>
          <w:numId w:val="4"/>
        </w:numPr>
        <w:spacing w:after="0" w:line="240" w:lineRule="auto"/>
        <w:jc w:val="both"/>
        <w:rPr>
          <w:rFonts w:ascii="Times New Roman" w:eastAsia="Times New Roman" w:hAnsi="Times New Roman" w:cs="Times New Roman"/>
          <w:kern w:val="2"/>
          <w:sz w:val="24"/>
          <w:szCs w:val="24"/>
          <w:lang w:val="uk-UA" w:eastAsia="ru-RU"/>
        </w:rPr>
      </w:pPr>
      <w:r w:rsidRPr="000F2DB4">
        <w:rPr>
          <w:rFonts w:ascii="Times New Roman" w:eastAsia="Times New Roman" w:hAnsi="Times New Roman" w:cs="Times New Roman"/>
          <w:kern w:val="2"/>
          <w:sz w:val="24"/>
          <w:szCs w:val="24"/>
          <w:lang w:val="uk-UA" w:eastAsia="ru-RU"/>
        </w:rPr>
        <w:t>підготовлені для виступів творчі звіти, реферати, доповіді, статті, інші документи.</w:t>
      </w:r>
    </w:p>
    <w:p w:rsidR="000F2DB4" w:rsidRPr="000F2DB4" w:rsidRDefault="000F2DB4" w:rsidP="000F2DB4">
      <w:pPr>
        <w:spacing w:after="0" w:line="240" w:lineRule="auto"/>
        <w:jc w:val="center"/>
        <w:rPr>
          <w:rFonts w:ascii="Times New Roman" w:eastAsia="Times New Roman" w:hAnsi="Times New Roman" w:cs="Times New Roman"/>
          <w:b/>
          <w:bCs/>
          <w:i/>
          <w:iCs/>
          <w:sz w:val="24"/>
          <w:szCs w:val="24"/>
          <w:lang w:val="uk-UA" w:eastAsia="uk-UA"/>
        </w:rPr>
      </w:pPr>
      <w:r w:rsidRPr="000F2DB4">
        <w:rPr>
          <w:rFonts w:ascii="Times New Roman" w:eastAsia="Times New Roman" w:hAnsi="Times New Roman" w:cs="Times New Roman"/>
          <w:b/>
          <w:bCs/>
          <w:i/>
          <w:iCs/>
          <w:sz w:val="24"/>
          <w:szCs w:val="24"/>
          <w:lang w:val="uk-UA" w:eastAsia="uk-UA"/>
        </w:rPr>
        <w:t xml:space="preserve">Розділ 7. Позаурочна професійна діяльність </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Розділ може містити матеріали:</w:t>
      </w:r>
    </w:p>
    <w:p w:rsidR="000F2DB4" w:rsidRPr="000F2DB4" w:rsidRDefault="000F2DB4" w:rsidP="000F2DB4">
      <w:pPr>
        <w:numPr>
          <w:ilvl w:val="0"/>
          <w:numId w:val="5"/>
        </w:numPr>
        <w:spacing w:after="0" w:line="240" w:lineRule="auto"/>
        <w:jc w:val="both"/>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програми роботи гуртків та факультативів;</w:t>
      </w:r>
    </w:p>
    <w:p w:rsidR="000F2DB4" w:rsidRPr="000F2DB4" w:rsidRDefault="000F2DB4" w:rsidP="000F2DB4">
      <w:pPr>
        <w:numPr>
          <w:ilvl w:val="0"/>
          <w:numId w:val="5"/>
        </w:numPr>
        <w:spacing w:after="0" w:line="240" w:lineRule="auto"/>
        <w:jc w:val="both"/>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сценарії позакласних заходів, фотографії й відеозаписи проведених заходів (виставки, предметні екскурсії, КВК, брейн-ринги тощо);</w:t>
      </w:r>
    </w:p>
    <w:p w:rsidR="000F2DB4" w:rsidRPr="000F2DB4" w:rsidRDefault="000F2DB4" w:rsidP="000F2DB4">
      <w:pPr>
        <w:numPr>
          <w:ilvl w:val="0"/>
          <w:numId w:val="5"/>
        </w:numPr>
        <w:spacing w:after="0" w:line="240" w:lineRule="auto"/>
        <w:jc w:val="both"/>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список творчих робіт, рефератів, навчально-дослідних робіт, проектів, виконаних учнями з предмета у позаурочній діяльності;</w:t>
      </w:r>
    </w:p>
    <w:p w:rsidR="000F2DB4" w:rsidRPr="000F2DB4" w:rsidRDefault="000F2DB4" w:rsidP="000F2DB4">
      <w:pPr>
        <w:numPr>
          <w:ilvl w:val="0"/>
          <w:numId w:val="5"/>
        </w:numPr>
        <w:spacing w:after="0" w:line="240" w:lineRule="auto"/>
        <w:jc w:val="both"/>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інші інформаційно-аналітичні матеріали.</w:t>
      </w:r>
    </w:p>
    <w:p w:rsidR="000F2DB4" w:rsidRPr="000F2DB4" w:rsidRDefault="000F2DB4" w:rsidP="000F2DB4">
      <w:pPr>
        <w:spacing w:after="0" w:line="240" w:lineRule="auto"/>
        <w:ind w:firstLine="709"/>
        <w:jc w:val="center"/>
        <w:rPr>
          <w:rFonts w:ascii="Times New Roman" w:eastAsia="Times New Roman" w:hAnsi="Times New Roman" w:cs="Times New Roman"/>
          <w:b/>
          <w:bCs/>
          <w:i/>
          <w:iCs/>
          <w:sz w:val="24"/>
          <w:szCs w:val="24"/>
          <w:lang w:val="uk-UA" w:eastAsia="uk-UA"/>
        </w:rPr>
      </w:pPr>
      <w:r w:rsidRPr="000F2DB4">
        <w:rPr>
          <w:rFonts w:ascii="Times New Roman" w:eastAsia="Times New Roman" w:hAnsi="Times New Roman" w:cs="Times New Roman"/>
          <w:b/>
          <w:bCs/>
          <w:i/>
          <w:iCs/>
          <w:sz w:val="24"/>
          <w:szCs w:val="24"/>
          <w:lang w:val="uk-UA" w:eastAsia="uk-UA"/>
        </w:rPr>
        <w:t>Розділ 8. Навчально-матеріальна база</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У цьому розділі розміщується витяг з паспорта навчального кабінету (за його наявності):</w:t>
      </w:r>
    </w:p>
    <w:p w:rsidR="000F2DB4" w:rsidRPr="000F2DB4" w:rsidRDefault="000F2DB4" w:rsidP="000F2DB4">
      <w:pPr>
        <w:numPr>
          <w:ilvl w:val="0"/>
          <w:numId w:val="6"/>
        </w:numPr>
        <w:spacing w:after="0" w:line="240" w:lineRule="auto"/>
        <w:jc w:val="both"/>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список словників та іншої довідникової літератури з предмета;</w:t>
      </w:r>
    </w:p>
    <w:p w:rsidR="000F2DB4" w:rsidRPr="000F2DB4" w:rsidRDefault="000F2DB4" w:rsidP="000F2DB4">
      <w:pPr>
        <w:numPr>
          <w:ilvl w:val="0"/>
          <w:numId w:val="6"/>
        </w:numPr>
        <w:spacing w:after="0" w:line="240" w:lineRule="auto"/>
        <w:jc w:val="both"/>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список наочних посібників (макети, таблиці, схеми, ілюстрації, портрети та ін.);</w:t>
      </w:r>
    </w:p>
    <w:p w:rsidR="000F2DB4" w:rsidRPr="000F2DB4" w:rsidRDefault="000F2DB4" w:rsidP="000F2DB4">
      <w:pPr>
        <w:numPr>
          <w:ilvl w:val="0"/>
          <w:numId w:val="6"/>
        </w:numPr>
        <w:spacing w:after="0" w:line="240" w:lineRule="auto"/>
        <w:jc w:val="both"/>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наявність технічних засобів навчання (телевізор, відеомагнітофон, музичний центр та ін.);</w:t>
      </w:r>
    </w:p>
    <w:p w:rsidR="000F2DB4" w:rsidRPr="000F2DB4" w:rsidRDefault="000F2DB4" w:rsidP="000F2DB4">
      <w:pPr>
        <w:numPr>
          <w:ilvl w:val="0"/>
          <w:numId w:val="6"/>
        </w:numPr>
        <w:spacing w:after="0" w:line="240" w:lineRule="auto"/>
        <w:jc w:val="both"/>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наявність комп'ютера та комп'ютерних засобів навчання (програми віртуального експерименту, контролю знань, мультимедійні підручники і т. п.);</w:t>
      </w:r>
    </w:p>
    <w:p w:rsidR="000F2DB4" w:rsidRPr="000F2DB4" w:rsidRDefault="000F2DB4" w:rsidP="000F2DB4">
      <w:pPr>
        <w:numPr>
          <w:ilvl w:val="0"/>
          <w:numId w:val="6"/>
        </w:numPr>
        <w:spacing w:after="0" w:line="240" w:lineRule="auto"/>
        <w:jc w:val="both"/>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аудіо - та відеопосібники;</w:t>
      </w:r>
    </w:p>
    <w:p w:rsidR="000F2DB4" w:rsidRPr="000F2DB4" w:rsidRDefault="000F2DB4" w:rsidP="000F2DB4">
      <w:pPr>
        <w:numPr>
          <w:ilvl w:val="0"/>
          <w:numId w:val="6"/>
        </w:numPr>
        <w:spacing w:after="0" w:line="240" w:lineRule="auto"/>
        <w:jc w:val="both"/>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наявність дидактичного матеріалу, збірників завдань, вправ, прикладів рефератів і творів тощо;</w:t>
      </w:r>
    </w:p>
    <w:p w:rsidR="000F2DB4" w:rsidRPr="000F2DB4" w:rsidRDefault="000F2DB4" w:rsidP="000F2DB4">
      <w:pPr>
        <w:numPr>
          <w:ilvl w:val="0"/>
          <w:numId w:val="6"/>
        </w:numPr>
        <w:spacing w:after="0" w:line="240" w:lineRule="auto"/>
        <w:jc w:val="both"/>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інші матеріали за бажанням учителя.</w:t>
      </w:r>
    </w:p>
    <w:p w:rsidR="000F2DB4" w:rsidRPr="000F2DB4" w:rsidRDefault="000F2DB4" w:rsidP="000F2DB4">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lastRenderedPageBreak/>
        <w:t>До зазначених документів можуть додаватися також матеріали, що регламентують роботу педагога (положення про єдиний орфографічний режим, ведення й перевірку зошитів, норми оцінки та ін.). </w:t>
      </w:r>
    </w:p>
    <w:p w:rsidR="000F2DB4" w:rsidRPr="000F2DB4" w:rsidRDefault="000F2DB4" w:rsidP="000F2DB4">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У творчому досьє можуть бути представлені збірки різних творчих, проектних, дослідницьких робіт учителя, опис його авторських методик, розробок, програм; а також дані про основні напрямки його творчої активності, участі в наукових конференціях, конкурсах, педагогічних читаннях, проходження курсів підвищення кваліфікації; карта творчого зростання та ін.</w:t>
      </w:r>
    </w:p>
    <w:p w:rsidR="000F2DB4" w:rsidRPr="000F2DB4" w:rsidRDefault="000F2DB4" w:rsidP="000F2DB4">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У діагностиці успішності вчителя містяться результати оцінки й самооцінки педагога: особистості вчителя, педагогічної діяльності, професійного спілкування, якості освітнього процесу (аналіз роботи за 3 роки: зрізи знань, підсумки успішності, навчальне  навантаження вчителя, програмний банк, використання сучасних технологій, результати олімпіад, план розвитку кабінету).</w:t>
      </w:r>
    </w:p>
    <w:p w:rsidR="000F2DB4" w:rsidRPr="000F2DB4" w:rsidRDefault="000F2DB4" w:rsidP="000F2DB4">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ru-RU"/>
        </w:rPr>
        <w:t>Відгуки містять характеристики ставлення педагога до різних видів діяльності, представлені адміністрацією, колегами, батьками, а також самоаналіз діяльності педагога: відгук про творчу роботу, виступ на НПК, педагогічних читаннях, педрадах та ін., рецензії на статті, методичний бюлетень про проведені відкриті уроки, висновок про якість виконаної роботи (творчої, дослідницької), резюме, підготовлене педагогом, з оцінкою власних професійних досягнень.</w:t>
      </w:r>
    </w:p>
    <w:p w:rsidR="000F2DB4" w:rsidRPr="000F2DB4" w:rsidRDefault="000F2DB4" w:rsidP="000F2DB4">
      <w:pPr>
        <w:spacing w:after="0" w:line="240" w:lineRule="auto"/>
        <w:jc w:val="right"/>
        <w:rPr>
          <w:rFonts w:ascii="Times New Roman" w:eastAsia="Times New Roman" w:hAnsi="Times New Roman" w:cs="Times New Roman"/>
          <w:i/>
          <w:iCs/>
          <w:sz w:val="24"/>
          <w:szCs w:val="24"/>
          <w:lang w:val="uk-UA"/>
        </w:rPr>
      </w:pPr>
    </w:p>
    <w:p w:rsidR="000F2DB4" w:rsidRPr="000F2DB4" w:rsidRDefault="000F2DB4" w:rsidP="000F2DB4">
      <w:pPr>
        <w:spacing w:after="0" w:line="240" w:lineRule="auto"/>
        <w:jc w:val="right"/>
        <w:rPr>
          <w:rFonts w:ascii="Times New Roman" w:eastAsia="Times New Roman" w:hAnsi="Times New Roman" w:cs="Times New Roman"/>
          <w:i/>
          <w:iCs/>
          <w:sz w:val="24"/>
          <w:szCs w:val="24"/>
          <w:lang w:val="uk-UA"/>
        </w:rPr>
      </w:pPr>
      <w:r w:rsidRPr="000F2DB4">
        <w:rPr>
          <w:rFonts w:ascii="Times New Roman" w:eastAsia="Times New Roman" w:hAnsi="Times New Roman" w:cs="Times New Roman"/>
          <w:i/>
          <w:iCs/>
          <w:sz w:val="24"/>
          <w:szCs w:val="24"/>
          <w:lang w:val="uk-UA"/>
        </w:rPr>
        <w:t>Додаток 2</w:t>
      </w:r>
    </w:p>
    <w:p w:rsidR="000F2DB4" w:rsidRPr="000F2DB4" w:rsidRDefault="000F2DB4" w:rsidP="000F2DB4">
      <w:pPr>
        <w:spacing w:after="0" w:line="240" w:lineRule="auto"/>
        <w:jc w:val="right"/>
        <w:rPr>
          <w:rFonts w:ascii="Times New Roman" w:eastAsia="Times New Roman" w:hAnsi="Times New Roman" w:cs="Times New Roman"/>
          <w:i/>
          <w:iCs/>
          <w:sz w:val="24"/>
          <w:szCs w:val="24"/>
          <w:lang w:val="uk-UA"/>
        </w:rPr>
      </w:pPr>
      <w:r w:rsidRPr="000F2DB4">
        <w:rPr>
          <w:rFonts w:ascii="Times New Roman" w:eastAsia="Times New Roman" w:hAnsi="Times New Roman" w:cs="Times New Roman"/>
          <w:i/>
          <w:iCs/>
          <w:sz w:val="24"/>
          <w:szCs w:val="24"/>
          <w:lang w:val="uk-UA" w:eastAsia="ru-RU"/>
        </w:rPr>
        <w:t>до методичних рекомендацій</w:t>
      </w:r>
    </w:p>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rPr>
      </w:pPr>
      <w:r w:rsidRPr="000F2DB4">
        <w:rPr>
          <w:rFonts w:ascii="Times New Roman" w:eastAsia="Times New Roman" w:hAnsi="Times New Roman" w:cs="Times New Roman"/>
          <w:b/>
          <w:bCs/>
          <w:sz w:val="24"/>
          <w:szCs w:val="24"/>
          <w:lang w:val="uk-UA"/>
        </w:rPr>
        <w:t>МІЙ ДОСВІД</w:t>
      </w:r>
    </w:p>
    <w:p w:rsidR="000F2DB4" w:rsidRPr="000F2DB4" w:rsidRDefault="000F2DB4" w:rsidP="000F2DB4">
      <w:pPr>
        <w:spacing w:after="0" w:line="240" w:lineRule="auto"/>
        <w:jc w:val="center"/>
        <w:rPr>
          <w:rFonts w:ascii="Times New Roman" w:eastAsia="Times New Roman" w:hAnsi="Times New Roman" w:cs="Times New Roman"/>
          <w:i/>
          <w:iCs/>
          <w:sz w:val="24"/>
          <w:szCs w:val="24"/>
          <w:lang w:val="uk-UA" w:eastAsia="ru-RU"/>
        </w:rPr>
      </w:pPr>
      <w:r w:rsidRPr="000F2DB4">
        <w:rPr>
          <w:rFonts w:ascii="Times New Roman" w:eastAsia="Times New Roman" w:hAnsi="Times New Roman" w:cs="Times New Roman"/>
          <w:i/>
          <w:iCs/>
          <w:sz w:val="24"/>
          <w:szCs w:val="24"/>
          <w:lang w:val="uk-UA" w:eastAsia="ru-RU"/>
        </w:rPr>
        <w:t xml:space="preserve">Авторське узагальнення досвіду має бути розміщене на Інтернет-ресурсі </w:t>
      </w:r>
      <w:r w:rsidRPr="000F2DB4">
        <w:rPr>
          <w:rFonts w:ascii="Times New Roman" w:eastAsia="Times New Roman" w:hAnsi="Times New Roman" w:cs="Times New Roman"/>
          <w:b/>
          <w:bCs/>
          <w:i/>
          <w:iCs/>
          <w:sz w:val="24"/>
          <w:szCs w:val="24"/>
          <w:lang w:val="uk-UA" w:eastAsia="ru-RU"/>
        </w:rPr>
        <w:t xml:space="preserve">у формі тексту </w:t>
      </w:r>
      <w:r w:rsidRPr="000F2DB4">
        <w:rPr>
          <w:rFonts w:ascii="Times New Roman" w:eastAsia="Times New Roman" w:hAnsi="Times New Roman" w:cs="Times New Roman"/>
          <w:i/>
          <w:iCs/>
          <w:sz w:val="24"/>
          <w:szCs w:val="24"/>
          <w:lang w:val="uk-UA" w:eastAsia="ru-RU"/>
        </w:rPr>
        <w:t>(статті, доповіді тощо).</w:t>
      </w:r>
    </w:p>
    <w:p w:rsidR="000F2DB4" w:rsidRPr="000F2DB4" w:rsidRDefault="000F2DB4" w:rsidP="000F2DB4">
      <w:pPr>
        <w:widowControl w:val="0"/>
        <w:shd w:val="clear" w:color="auto" w:fill="FFFFFF"/>
        <w:autoSpaceDE w:val="0"/>
        <w:autoSpaceDN w:val="0"/>
        <w:adjustRightInd w:val="0"/>
        <w:spacing w:after="0" w:line="240" w:lineRule="auto"/>
        <w:ind w:right="24"/>
        <w:jc w:val="center"/>
        <w:rPr>
          <w:rFonts w:ascii="Times New Roman" w:eastAsia="Times New Roman" w:hAnsi="Times New Roman" w:cs="Times New Roman"/>
          <w:b/>
          <w:bCs/>
          <w:color w:val="000000"/>
          <w:sz w:val="24"/>
          <w:szCs w:val="24"/>
          <w:lang w:val="uk-UA" w:eastAsia="ru-RU"/>
        </w:rPr>
      </w:pPr>
      <w:r w:rsidRPr="000F2DB4">
        <w:rPr>
          <w:rFonts w:ascii="Times New Roman" w:eastAsia="Times New Roman" w:hAnsi="Times New Roman" w:cs="Times New Roman"/>
          <w:b/>
          <w:bCs/>
          <w:color w:val="000000"/>
          <w:sz w:val="24"/>
          <w:szCs w:val="24"/>
          <w:lang w:val="uk-UA" w:eastAsia="ru-RU"/>
        </w:rPr>
        <w:t>Орієнтовна структура опису досвіду є такою:</w:t>
      </w:r>
    </w:p>
    <w:p w:rsidR="000F2DB4" w:rsidRPr="000F2DB4" w:rsidRDefault="000F2DB4" w:rsidP="000F2DB4">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val="uk-UA" w:eastAsia="ru-RU"/>
        </w:rPr>
      </w:pPr>
      <w:r w:rsidRPr="000F2DB4">
        <w:rPr>
          <w:rFonts w:ascii="Times New Roman" w:eastAsia="Times New Roman" w:hAnsi="Times New Roman" w:cs="Times New Roman"/>
          <w:b/>
          <w:bCs/>
          <w:color w:val="000000"/>
          <w:sz w:val="24"/>
          <w:szCs w:val="24"/>
          <w:lang w:val="uk-UA" w:eastAsia="ru-RU"/>
        </w:rPr>
        <w:t>1. Тема досвіду.</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Тема має бути чітко й лаконічно сформульована, з відображенням ідеї досвіду, області використання та характеру управлінської, методичної або навчально-виховної проблеми, яку він вирішує. Тему слід визначати конкретно.</w:t>
      </w:r>
    </w:p>
    <w:p w:rsidR="000F2DB4" w:rsidRPr="000F2DB4" w:rsidRDefault="000F2DB4" w:rsidP="000F2DB4">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val="uk-UA" w:eastAsia="ru-RU"/>
        </w:rPr>
      </w:pPr>
      <w:r w:rsidRPr="000F2DB4">
        <w:rPr>
          <w:rFonts w:ascii="Times New Roman" w:eastAsia="Times New Roman" w:hAnsi="Times New Roman" w:cs="Times New Roman"/>
          <w:b/>
          <w:bCs/>
          <w:color w:val="000000"/>
          <w:sz w:val="24"/>
          <w:szCs w:val="24"/>
          <w:lang w:val="uk-UA" w:eastAsia="ru-RU"/>
        </w:rPr>
        <w:t xml:space="preserve">2. Стислі відомості про носія досвіду, період роботи над темою досвіду </w:t>
      </w:r>
    </w:p>
    <w:p w:rsidR="000F2DB4" w:rsidRPr="000F2DB4" w:rsidRDefault="000F2DB4" w:rsidP="000F2DB4">
      <w:p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val="uk-UA" w:eastAsia="ru-RU"/>
        </w:rPr>
      </w:pPr>
      <w:r w:rsidRPr="000F2DB4">
        <w:rPr>
          <w:rFonts w:ascii="Times New Roman" w:eastAsia="Times New Roman" w:hAnsi="Times New Roman" w:cs="Times New Roman"/>
          <w:b/>
          <w:bCs/>
          <w:color w:val="000000"/>
          <w:sz w:val="24"/>
          <w:szCs w:val="24"/>
          <w:lang w:val="uk-UA" w:eastAsia="ru-RU"/>
        </w:rPr>
        <w:t>3. Обґрунтування актуальності досвіду,</w:t>
      </w:r>
      <w:r w:rsidRPr="000F2DB4">
        <w:rPr>
          <w:rFonts w:ascii="Times New Roman" w:eastAsia="Times New Roman" w:hAnsi="Times New Roman" w:cs="Times New Roman"/>
          <w:color w:val="000000"/>
          <w:sz w:val="24"/>
          <w:szCs w:val="24"/>
          <w:lang w:val="uk-UA" w:eastAsia="ru-RU"/>
        </w:rPr>
        <w:t xml:space="preserve"> значення його для вдосконалення та підвищення якості навчально-виховного процесу.</w:t>
      </w:r>
    </w:p>
    <w:p w:rsidR="000F2DB4" w:rsidRPr="000F2DB4" w:rsidRDefault="000F2DB4" w:rsidP="000F2DB4">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0F2DB4">
        <w:rPr>
          <w:rFonts w:ascii="Times New Roman" w:eastAsia="Times New Roman" w:hAnsi="Times New Roman" w:cs="Times New Roman"/>
          <w:color w:val="000000"/>
          <w:sz w:val="24"/>
          <w:szCs w:val="24"/>
          <w:lang w:val="uk-UA" w:eastAsia="ru-RU"/>
        </w:rPr>
        <w:t xml:space="preserve"> Обґрунтування має виходити з двох основних позицій:</w:t>
      </w:r>
    </w:p>
    <w:p w:rsidR="000F2DB4" w:rsidRPr="000F2DB4" w:rsidRDefault="000F2DB4" w:rsidP="000F2DB4">
      <w:pPr>
        <w:numPr>
          <w:ilvl w:val="1"/>
          <w:numId w:val="0"/>
        </w:numPr>
        <w:shd w:val="clear" w:color="auto" w:fill="FFFFFF"/>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val="uk-UA" w:eastAsia="uk-UA"/>
        </w:rPr>
      </w:pPr>
      <w:r w:rsidRPr="000F2DB4">
        <w:rPr>
          <w:rFonts w:ascii="Times New Roman" w:eastAsia="Times New Roman" w:hAnsi="Times New Roman" w:cs="Times New Roman"/>
          <w:color w:val="000000"/>
          <w:sz w:val="24"/>
          <w:szCs w:val="24"/>
          <w:lang w:val="uk-UA" w:eastAsia="uk-UA"/>
        </w:rPr>
        <w:t>Практична значущість досвіду (наскільки даний досвід сприяє вирішенню завдань державної політики в освіті та регіональних освітніх завдань, яка його соціальна значущість (у тому числі, й для викладачів інших предметів);</w:t>
      </w:r>
    </w:p>
    <w:p w:rsidR="000F2DB4" w:rsidRPr="000F2DB4" w:rsidRDefault="000F2DB4" w:rsidP="000F2DB4">
      <w:pPr>
        <w:numPr>
          <w:ilvl w:val="1"/>
          <w:numId w:val="0"/>
        </w:numPr>
        <w:shd w:val="clear" w:color="auto" w:fill="FFFFFF"/>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val="uk-UA" w:eastAsia="uk-UA"/>
        </w:rPr>
      </w:pPr>
      <w:r w:rsidRPr="000F2DB4">
        <w:rPr>
          <w:rFonts w:ascii="Times New Roman" w:eastAsia="Times New Roman" w:hAnsi="Times New Roman" w:cs="Times New Roman"/>
          <w:color w:val="000000"/>
          <w:sz w:val="24"/>
          <w:szCs w:val="24"/>
          <w:lang w:val="uk-UA" w:eastAsia="uk-UA"/>
        </w:rPr>
        <w:t xml:space="preserve">які типові загальні недоліки (протиріччя), що існують сьогодні в педагогічній діяльності, допомагає ліквідувати (розв’язати) запропонований досвід. </w:t>
      </w:r>
    </w:p>
    <w:p w:rsidR="000F2DB4" w:rsidRPr="000F2DB4" w:rsidRDefault="000F2DB4" w:rsidP="000F2DB4">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color w:val="000000"/>
          <w:sz w:val="24"/>
          <w:szCs w:val="24"/>
          <w:lang w:val="uk-UA" w:eastAsia="ru-RU"/>
        </w:rPr>
      </w:pPr>
      <w:r w:rsidRPr="000F2DB4">
        <w:rPr>
          <w:rFonts w:ascii="Times New Roman" w:eastAsia="Times New Roman" w:hAnsi="Times New Roman" w:cs="Times New Roman"/>
          <w:b/>
          <w:bCs/>
          <w:color w:val="000000"/>
          <w:sz w:val="24"/>
          <w:szCs w:val="24"/>
          <w:lang w:val="uk-UA" w:eastAsia="ru-RU"/>
        </w:rPr>
        <w:t xml:space="preserve">4. Формулювання авторського підходу </w:t>
      </w:r>
      <w:r w:rsidRPr="000F2DB4">
        <w:rPr>
          <w:rFonts w:ascii="Times New Roman" w:eastAsia="Times New Roman" w:hAnsi="Times New Roman" w:cs="Times New Roman"/>
          <w:color w:val="000000"/>
          <w:sz w:val="24"/>
          <w:szCs w:val="24"/>
          <w:lang w:val="uk-UA" w:eastAsia="ru-RU"/>
        </w:rPr>
        <w:t xml:space="preserve">має базуватися на </w:t>
      </w:r>
      <w:r w:rsidRPr="000F2DB4">
        <w:rPr>
          <w:rFonts w:ascii="Times New Roman" w:eastAsia="Times New Roman" w:hAnsi="Times New Roman" w:cs="Times New Roman"/>
          <w:b/>
          <w:bCs/>
          <w:color w:val="000000"/>
          <w:sz w:val="24"/>
          <w:szCs w:val="24"/>
          <w:lang w:val="uk-UA" w:eastAsia="ru-RU"/>
        </w:rPr>
        <w:t>науковій основі</w:t>
      </w:r>
      <w:r w:rsidRPr="000F2DB4">
        <w:rPr>
          <w:rFonts w:ascii="Times New Roman" w:eastAsia="Times New Roman" w:hAnsi="Times New Roman" w:cs="Times New Roman"/>
          <w:color w:val="000000"/>
          <w:sz w:val="24"/>
          <w:szCs w:val="24"/>
          <w:lang w:val="uk-UA" w:eastAsia="ru-RU"/>
        </w:rPr>
        <w:t>: які теорії, положення, розробки науковців використовує автор для вдосконалення навчально-виховного процесу, на яких сучасних наукових ідеях, положеннях формувався передовий педагогічний досвід.</w:t>
      </w:r>
    </w:p>
    <w:p w:rsidR="000F2DB4" w:rsidRPr="000F2DB4" w:rsidRDefault="000F2DB4" w:rsidP="000F2DB4">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0F2DB4">
        <w:rPr>
          <w:rFonts w:ascii="Times New Roman" w:eastAsia="Times New Roman" w:hAnsi="Times New Roman" w:cs="Times New Roman"/>
          <w:color w:val="000000"/>
          <w:sz w:val="24"/>
          <w:szCs w:val="24"/>
          <w:lang w:val="uk-UA" w:eastAsia="ru-RU"/>
        </w:rPr>
        <w:t xml:space="preserve">Особливо важливо виокремити </w:t>
      </w:r>
      <w:r w:rsidRPr="000F2DB4">
        <w:rPr>
          <w:rFonts w:ascii="Times New Roman" w:eastAsia="Times New Roman" w:hAnsi="Times New Roman" w:cs="Times New Roman"/>
          <w:b/>
          <w:bCs/>
          <w:color w:val="000000"/>
          <w:sz w:val="24"/>
          <w:szCs w:val="24"/>
          <w:u w:val="single"/>
          <w:lang w:val="uk-UA" w:eastAsia="ru-RU"/>
        </w:rPr>
        <w:t>властиві лише автору</w:t>
      </w:r>
      <w:r w:rsidRPr="000F2DB4">
        <w:rPr>
          <w:rFonts w:ascii="Times New Roman" w:eastAsia="Times New Roman" w:hAnsi="Times New Roman" w:cs="Times New Roman"/>
          <w:color w:val="000000"/>
          <w:sz w:val="24"/>
          <w:szCs w:val="24"/>
          <w:lang w:val="uk-UA" w:eastAsia="ru-RU"/>
        </w:rPr>
        <w:t xml:space="preserve"> досвіду підходи до раціоналізації існуючих ідей, авторське застосування модифікованих форм і методів педагогічної чи управлінської діяльності, що дають високий результат (</w:t>
      </w:r>
      <w:r w:rsidRPr="000F2DB4">
        <w:rPr>
          <w:rFonts w:ascii="Times New Roman" w:eastAsia="Times New Roman" w:hAnsi="Times New Roman" w:cs="Times New Roman"/>
          <w:color w:val="000000"/>
          <w:sz w:val="24"/>
          <w:szCs w:val="24"/>
          <w:shd w:val="clear" w:color="auto" w:fill="FFFFFF"/>
          <w:lang w:val="uk-UA" w:eastAsia="ru-RU"/>
        </w:rPr>
        <w:t>інноваційна значущість</w:t>
      </w:r>
      <w:r w:rsidRPr="000F2DB4">
        <w:rPr>
          <w:rFonts w:ascii="Times New Roman" w:eastAsia="Times New Roman" w:hAnsi="Times New Roman" w:cs="Times New Roman"/>
          <w:color w:val="000000"/>
          <w:sz w:val="24"/>
          <w:szCs w:val="24"/>
          <w:lang w:val="uk-UA" w:eastAsia="ru-RU"/>
        </w:rPr>
        <w:t>).</w:t>
      </w:r>
    </w:p>
    <w:p w:rsidR="000F2DB4" w:rsidRPr="000F2DB4" w:rsidRDefault="000F2DB4" w:rsidP="000F2D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uk-UA" w:eastAsia="ru-RU"/>
        </w:rPr>
      </w:pPr>
      <w:r w:rsidRPr="000F2DB4">
        <w:rPr>
          <w:rFonts w:ascii="Times New Roman" w:eastAsia="Times New Roman" w:hAnsi="Times New Roman" w:cs="Times New Roman"/>
          <w:b/>
          <w:bCs/>
          <w:color w:val="000000"/>
          <w:sz w:val="24"/>
          <w:szCs w:val="24"/>
          <w:lang w:val="uk-UA" w:eastAsia="ru-RU"/>
        </w:rPr>
        <w:t xml:space="preserve">5. Провідна ідея досвіду - </w:t>
      </w:r>
      <w:r w:rsidRPr="000F2DB4">
        <w:rPr>
          <w:rFonts w:ascii="Times New Roman" w:eastAsia="Times New Roman" w:hAnsi="Times New Roman" w:cs="Times New Roman"/>
          <w:color w:val="000000"/>
          <w:sz w:val="24"/>
          <w:szCs w:val="24"/>
          <w:lang w:val="uk-UA" w:eastAsia="ru-RU"/>
        </w:rPr>
        <w:t xml:space="preserve">визначення головного, найбільш суттєвого в досвіді, виходячи з прогнозованого результату його впровадження, а саме: яких позитивних змін в удосконаленні навчально-виховного (управлінського) процесу очікує автор. </w:t>
      </w:r>
    </w:p>
    <w:p w:rsidR="000F2DB4" w:rsidRPr="000F2DB4" w:rsidRDefault="000F2DB4" w:rsidP="000F2D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Для цього бажано виділити в проблемі складові частини (фактори успіху), розмістити їх у відповідній послідовності. Факторами успіху можуть бути: визначення зміст</w:t>
      </w:r>
      <w:r w:rsidRPr="000F2DB4">
        <w:rPr>
          <w:rFonts w:ascii="Times New Roman" w:eastAsia="Times New Roman" w:hAnsi="Times New Roman" w:cs="Times New Roman"/>
          <w:lang w:val="uk-UA" w:eastAsia="ru-RU"/>
        </w:rPr>
        <w:t xml:space="preserve">у </w:t>
      </w:r>
      <w:r w:rsidRPr="000F2DB4">
        <w:rPr>
          <w:rFonts w:ascii="Times New Roman" w:eastAsia="Times New Roman" w:hAnsi="Times New Roman" w:cs="Times New Roman"/>
          <w:sz w:val="24"/>
          <w:szCs w:val="24"/>
          <w:lang w:val="uk-UA" w:eastAsia="ru-RU"/>
        </w:rPr>
        <w:t xml:space="preserve">навчально-виховної роботи (Що?), мети і завдань педагогічної діяльності (Для </w:t>
      </w:r>
      <w:r w:rsidRPr="000F2DB4">
        <w:rPr>
          <w:rFonts w:ascii="Times New Roman" w:eastAsia="Times New Roman" w:hAnsi="Times New Roman" w:cs="Times New Roman"/>
          <w:sz w:val="24"/>
          <w:szCs w:val="24"/>
          <w:lang w:val="uk-UA" w:eastAsia="ru-RU"/>
        </w:rPr>
        <w:lastRenderedPageBreak/>
        <w:t xml:space="preserve">чого?), </w:t>
      </w:r>
      <w:r w:rsidRPr="000F2DB4">
        <w:rPr>
          <w:rFonts w:ascii="Times New Roman" w:eastAsia="Times New Roman" w:hAnsi="Times New Roman" w:cs="Times New Roman"/>
          <w:lang w:val="uk-UA" w:eastAsia="ru-RU"/>
        </w:rPr>
        <w:t>форм</w:t>
      </w:r>
      <w:r w:rsidRPr="000F2DB4">
        <w:rPr>
          <w:rFonts w:ascii="Times New Roman" w:eastAsia="Times New Roman" w:hAnsi="Times New Roman" w:cs="Times New Roman"/>
          <w:sz w:val="24"/>
          <w:szCs w:val="24"/>
          <w:lang w:val="uk-UA" w:eastAsia="ru-RU"/>
        </w:rPr>
        <w:t xml:space="preserve"> і метод</w:t>
      </w:r>
      <w:r w:rsidRPr="000F2DB4">
        <w:rPr>
          <w:rFonts w:ascii="Times New Roman" w:eastAsia="Times New Roman" w:hAnsi="Times New Roman" w:cs="Times New Roman"/>
          <w:lang w:val="uk-UA" w:eastAsia="ru-RU"/>
        </w:rPr>
        <w:t xml:space="preserve">ів </w:t>
      </w:r>
      <w:r w:rsidRPr="000F2DB4">
        <w:rPr>
          <w:rFonts w:ascii="Times New Roman" w:eastAsia="Times New Roman" w:hAnsi="Times New Roman" w:cs="Times New Roman"/>
          <w:sz w:val="24"/>
          <w:szCs w:val="24"/>
          <w:lang w:val="uk-UA" w:eastAsia="ru-RU"/>
        </w:rPr>
        <w:t>навчально-виховної роботи, їх оптимальн</w:t>
      </w:r>
      <w:r w:rsidRPr="000F2DB4">
        <w:rPr>
          <w:rFonts w:ascii="Times New Roman" w:eastAsia="Times New Roman" w:hAnsi="Times New Roman" w:cs="Times New Roman"/>
          <w:lang w:val="uk-UA" w:eastAsia="ru-RU"/>
        </w:rPr>
        <w:t xml:space="preserve">ого </w:t>
      </w:r>
      <w:r w:rsidRPr="000F2DB4">
        <w:rPr>
          <w:rFonts w:ascii="Times New Roman" w:eastAsia="Times New Roman" w:hAnsi="Times New Roman" w:cs="Times New Roman"/>
          <w:sz w:val="24"/>
          <w:szCs w:val="24"/>
          <w:lang w:val="uk-UA" w:eastAsia="ru-RU"/>
        </w:rPr>
        <w:t>вибор</w:t>
      </w:r>
      <w:r w:rsidRPr="000F2DB4">
        <w:rPr>
          <w:rFonts w:ascii="Times New Roman" w:eastAsia="Times New Roman" w:hAnsi="Times New Roman" w:cs="Times New Roman"/>
          <w:lang w:val="uk-UA" w:eastAsia="ru-RU"/>
        </w:rPr>
        <w:t>у</w:t>
      </w:r>
      <w:r w:rsidRPr="000F2DB4">
        <w:rPr>
          <w:rFonts w:ascii="Times New Roman" w:eastAsia="Times New Roman" w:hAnsi="Times New Roman" w:cs="Times New Roman"/>
          <w:sz w:val="24"/>
          <w:szCs w:val="24"/>
          <w:lang w:val="uk-UA" w:eastAsia="ru-RU"/>
        </w:rPr>
        <w:t>, технологі</w:t>
      </w:r>
      <w:r w:rsidRPr="000F2DB4">
        <w:rPr>
          <w:rFonts w:ascii="Times New Roman" w:eastAsia="Times New Roman" w:hAnsi="Times New Roman" w:cs="Times New Roman"/>
          <w:lang w:val="uk-UA" w:eastAsia="ru-RU"/>
        </w:rPr>
        <w:t xml:space="preserve">ї </w:t>
      </w:r>
      <w:r w:rsidRPr="000F2DB4">
        <w:rPr>
          <w:rFonts w:ascii="Times New Roman" w:eastAsia="Times New Roman" w:hAnsi="Times New Roman" w:cs="Times New Roman"/>
          <w:sz w:val="24"/>
          <w:szCs w:val="24"/>
          <w:lang w:val="uk-UA" w:eastAsia="ru-RU"/>
        </w:rPr>
        <w:t>їх використання, способ</w:t>
      </w:r>
      <w:r w:rsidRPr="000F2DB4">
        <w:rPr>
          <w:rFonts w:ascii="Times New Roman" w:eastAsia="Times New Roman" w:hAnsi="Times New Roman" w:cs="Times New Roman"/>
          <w:lang w:val="uk-UA" w:eastAsia="ru-RU"/>
        </w:rPr>
        <w:t xml:space="preserve">ів </w:t>
      </w:r>
      <w:r w:rsidRPr="000F2DB4">
        <w:rPr>
          <w:rFonts w:ascii="Times New Roman" w:eastAsia="Times New Roman" w:hAnsi="Times New Roman" w:cs="Times New Roman"/>
          <w:sz w:val="24"/>
          <w:szCs w:val="24"/>
          <w:lang w:val="uk-UA" w:eastAsia="ru-RU"/>
        </w:rPr>
        <w:t xml:space="preserve">діяльності педагога і дітей (Як?). </w:t>
      </w:r>
    </w:p>
    <w:p w:rsidR="000F2DB4" w:rsidRPr="000F2DB4" w:rsidRDefault="000F2DB4" w:rsidP="000F2DB4">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uk-UA" w:eastAsia="ru-RU"/>
        </w:rPr>
      </w:pPr>
      <w:r w:rsidRPr="000F2DB4">
        <w:rPr>
          <w:rFonts w:ascii="Times New Roman" w:eastAsia="Times New Roman" w:hAnsi="Times New Roman" w:cs="Times New Roman"/>
          <w:color w:val="000000"/>
          <w:sz w:val="24"/>
          <w:szCs w:val="24"/>
          <w:lang w:val="uk-UA" w:eastAsia="ru-RU"/>
        </w:rPr>
        <w:t xml:space="preserve">Сформулювати ідею досвіду допоможе конструктор-відповіді на питання: </w:t>
      </w:r>
      <w:r w:rsidRPr="000F2DB4">
        <w:rPr>
          <w:rFonts w:ascii="Times New Roman" w:eastAsia="Times New Roman" w:hAnsi="Times New Roman" w:cs="Times New Roman"/>
          <w:sz w:val="24"/>
          <w:szCs w:val="24"/>
          <w:lang w:val="uk-UA" w:eastAsia="ru-RU"/>
        </w:rPr>
        <w:t>Що робить автор? Для чого він це робить? або Який одержав результат? Як він це робить?</w:t>
      </w:r>
    </w:p>
    <w:p w:rsidR="000F2DB4" w:rsidRPr="000F2DB4" w:rsidRDefault="000F2DB4" w:rsidP="000F2DB4">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0F2DB4">
        <w:rPr>
          <w:rFonts w:ascii="Times New Roman" w:eastAsia="Times New Roman" w:hAnsi="Times New Roman" w:cs="Times New Roman"/>
          <w:b/>
          <w:bCs/>
          <w:color w:val="000000"/>
          <w:sz w:val="24"/>
          <w:szCs w:val="24"/>
          <w:lang w:val="uk-UA" w:eastAsia="ru-RU"/>
        </w:rPr>
        <w:t>6. Технологія досвіду</w:t>
      </w:r>
      <w:r w:rsidRPr="000F2DB4">
        <w:rPr>
          <w:rFonts w:ascii="Times New Roman" w:eastAsia="Times New Roman" w:hAnsi="Times New Roman" w:cs="Times New Roman"/>
          <w:color w:val="000000"/>
          <w:sz w:val="24"/>
          <w:szCs w:val="24"/>
          <w:lang w:val="uk-UA" w:eastAsia="ru-RU"/>
        </w:rPr>
        <w:t xml:space="preserve">: як поетапно, за допомогою яких форм, методів, прийомів, способів діяльності автор досягає реалізації провідної ідеї досвіду. </w:t>
      </w:r>
    </w:p>
    <w:p w:rsidR="000F2DB4" w:rsidRPr="000F2DB4" w:rsidRDefault="000F2DB4" w:rsidP="000F2DB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color w:val="000000"/>
          <w:sz w:val="24"/>
          <w:szCs w:val="24"/>
          <w:lang w:val="uk-UA" w:eastAsia="ru-RU"/>
        </w:rPr>
        <w:t xml:space="preserve">Необхідно визначити </w:t>
      </w:r>
      <w:r w:rsidRPr="000F2DB4">
        <w:rPr>
          <w:rFonts w:ascii="Times New Roman" w:eastAsia="Times New Roman" w:hAnsi="Times New Roman" w:cs="Times New Roman"/>
          <w:b/>
          <w:bCs/>
          <w:color w:val="000000"/>
          <w:sz w:val="24"/>
          <w:szCs w:val="24"/>
          <w:lang w:val="uk-UA" w:eastAsia="ru-RU"/>
        </w:rPr>
        <w:t xml:space="preserve">особливості </w:t>
      </w:r>
      <w:r w:rsidRPr="000F2DB4">
        <w:rPr>
          <w:rFonts w:ascii="Times New Roman" w:eastAsia="Times New Roman" w:hAnsi="Times New Roman" w:cs="Times New Roman"/>
          <w:color w:val="000000"/>
          <w:sz w:val="24"/>
          <w:szCs w:val="24"/>
          <w:lang w:val="uk-UA" w:eastAsia="ru-RU"/>
        </w:rPr>
        <w:t xml:space="preserve">педагогічної системи носія досвіду, педагогічні закономірності, на які спирається досліджуваний досвід, конкретні зразки педагогічних напрацювань, описати постановку педагогічного експерименту та його результати, </w:t>
      </w:r>
      <w:r w:rsidRPr="000F2DB4">
        <w:rPr>
          <w:rFonts w:ascii="Times New Roman" w:eastAsia="Times New Roman" w:hAnsi="Times New Roman" w:cs="Times New Roman"/>
          <w:sz w:val="24"/>
          <w:szCs w:val="24"/>
          <w:shd w:val="clear" w:color="auto" w:fill="FFFFFF"/>
          <w:lang w:val="uk-UA" w:eastAsia="ru-RU"/>
        </w:rPr>
        <w:t xml:space="preserve">обґрунтувати ефективність нових прийомів та засобів навчання. </w:t>
      </w:r>
      <w:r w:rsidRPr="000F2DB4">
        <w:rPr>
          <w:rFonts w:ascii="Times New Roman" w:eastAsia="Times New Roman" w:hAnsi="Times New Roman" w:cs="Times New Roman"/>
          <w:sz w:val="24"/>
          <w:szCs w:val="24"/>
          <w:lang w:val="uk-UA" w:eastAsia="ru-RU"/>
        </w:rPr>
        <w:t xml:space="preserve">Для того, щоб правильно визначити ефективність навчальної, виховної роботи педагога, важливо з’ясувати, які завдання він ставить, обираючи ті чи інші методи, прийоми, форми. Необхідно звернути увагу на </w:t>
      </w:r>
      <w:r w:rsidRPr="000F2DB4">
        <w:rPr>
          <w:rFonts w:ascii="Times New Roman" w:eastAsia="Times New Roman" w:hAnsi="Times New Roman" w:cs="Times New Roman"/>
          <w:b/>
          <w:bCs/>
          <w:i/>
          <w:iCs/>
          <w:sz w:val="24"/>
          <w:szCs w:val="24"/>
          <w:lang w:val="uk-UA" w:eastAsia="ru-RU"/>
        </w:rPr>
        <w:t xml:space="preserve">зміст </w:t>
      </w:r>
      <w:r w:rsidRPr="000F2DB4">
        <w:rPr>
          <w:rFonts w:ascii="Times New Roman" w:eastAsia="Times New Roman" w:hAnsi="Times New Roman" w:cs="Times New Roman"/>
          <w:sz w:val="24"/>
          <w:szCs w:val="24"/>
          <w:lang w:val="uk-UA" w:eastAsia="ru-RU"/>
        </w:rPr>
        <w:t xml:space="preserve">навчальної і виховної роботи (характер доказів, фактів, прикладів, що  сприяють глибокому засвоєнню учнями тих чи інших світоглядних і наукових ідей), відповідність змісту поставленій меті і завданням; </w:t>
      </w:r>
      <w:r w:rsidRPr="000F2DB4">
        <w:rPr>
          <w:rFonts w:ascii="Times New Roman" w:eastAsia="Times New Roman" w:hAnsi="Times New Roman" w:cs="Times New Roman"/>
          <w:b/>
          <w:bCs/>
          <w:i/>
          <w:iCs/>
          <w:sz w:val="24"/>
          <w:szCs w:val="24"/>
          <w:lang w:val="uk-UA" w:eastAsia="ru-RU"/>
        </w:rPr>
        <w:t>форми і методи</w:t>
      </w:r>
      <w:r w:rsidRPr="000F2DB4">
        <w:rPr>
          <w:rFonts w:ascii="Times New Roman" w:eastAsia="Times New Roman" w:hAnsi="Times New Roman" w:cs="Times New Roman"/>
          <w:sz w:val="24"/>
          <w:szCs w:val="24"/>
          <w:lang w:val="uk-UA" w:eastAsia="ru-RU"/>
        </w:rPr>
        <w:t xml:space="preserve"> навчальної і виховної роботи - їх оптимальний вибір у зв’язку з поставленою метою і завданнями; </w:t>
      </w:r>
      <w:r w:rsidRPr="000F2DB4">
        <w:rPr>
          <w:rFonts w:ascii="Times New Roman" w:eastAsia="Times New Roman" w:hAnsi="Times New Roman" w:cs="Times New Roman"/>
          <w:b/>
          <w:bCs/>
          <w:i/>
          <w:iCs/>
          <w:sz w:val="24"/>
          <w:szCs w:val="24"/>
          <w:lang w:val="uk-UA" w:eastAsia="ru-RU"/>
        </w:rPr>
        <w:t>технологію</w:t>
      </w:r>
      <w:r w:rsidRPr="000F2DB4">
        <w:rPr>
          <w:rFonts w:ascii="Times New Roman" w:eastAsia="Times New Roman" w:hAnsi="Times New Roman" w:cs="Times New Roman"/>
          <w:sz w:val="24"/>
          <w:szCs w:val="24"/>
          <w:lang w:val="uk-UA" w:eastAsia="ru-RU"/>
        </w:rPr>
        <w:t xml:space="preserve"> їх застосування, способи діяльності вчителів і учнів; </w:t>
      </w:r>
      <w:r w:rsidRPr="000F2DB4">
        <w:rPr>
          <w:rFonts w:ascii="Times New Roman" w:eastAsia="Times New Roman" w:hAnsi="Times New Roman" w:cs="Times New Roman"/>
          <w:b/>
          <w:bCs/>
          <w:i/>
          <w:iCs/>
          <w:sz w:val="24"/>
          <w:szCs w:val="24"/>
          <w:lang w:val="uk-UA" w:eastAsia="ru-RU"/>
        </w:rPr>
        <w:t>організацію</w:t>
      </w:r>
      <w:r w:rsidRPr="000F2DB4">
        <w:rPr>
          <w:rFonts w:ascii="Times New Roman" w:eastAsia="Times New Roman" w:hAnsi="Times New Roman" w:cs="Times New Roman"/>
          <w:sz w:val="24"/>
          <w:szCs w:val="24"/>
          <w:lang w:val="uk-UA" w:eastAsia="ru-RU"/>
        </w:rPr>
        <w:t xml:space="preserve"> навчально-виховного процесу, способи включення в навчальну, трудову діяльність, відповідність організації поставленим меті і завданням.</w:t>
      </w:r>
    </w:p>
    <w:p w:rsidR="000F2DB4" w:rsidRPr="000F2DB4" w:rsidRDefault="000F2DB4" w:rsidP="000F2DB4">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color w:val="000000"/>
          <w:sz w:val="24"/>
          <w:szCs w:val="24"/>
          <w:lang w:val="uk-UA" w:eastAsia="ru-RU"/>
        </w:rPr>
        <w:t>7. Урахування в досвіді роботи психологічних особливостей учнів.</w:t>
      </w:r>
    </w:p>
    <w:p w:rsidR="000F2DB4" w:rsidRPr="000F2DB4" w:rsidRDefault="000F2DB4" w:rsidP="000F2DB4">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0F2DB4">
        <w:rPr>
          <w:rFonts w:ascii="Times New Roman" w:eastAsia="Times New Roman" w:hAnsi="Times New Roman" w:cs="Times New Roman"/>
          <w:color w:val="000000"/>
          <w:sz w:val="24"/>
          <w:szCs w:val="24"/>
          <w:lang w:val="uk-UA" w:eastAsia="ru-RU"/>
        </w:rPr>
        <w:t>8. Які труднощі долав носій досвіду в процесі роботи.</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9. Результативність досвіду на основі аналізу показників: особистісного розвитку учнів, сформованості в них громадянських, полікультурних, мовних та інших компетенцій; навчальних досягнень та наявності навичок пошукової діяльності. Необхідно зазначити відмінність одержаних результатів у навчально-виховному процесі від попередніх за таких само умов, зробивши акцент на порівняльному аналізі результативності роботи.</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10. Загальний висновок, що підтверджує значущість досвіду, можливості та умови використання запропонованого досвіду в масовій педагогічній практиці.</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11. Додатки (у разі потреби), необхідні для повноти досвіду: ілюстрації, таблиці, діаграми, матеріали довідникового характеру, авторські програми, модифіковані програми, проекти, цикли уроків, сценарії, тематичні та поурочні плани та ін., які не повинні повторювати текст роботи, а тільки доповнювати її.</w:t>
      </w:r>
    </w:p>
    <w:p w:rsidR="000F2DB4" w:rsidRPr="000F2DB4" w:rsidRDefault="000F2DB4" w:rsidP="000F2DB4">
      <w:pPr>
        <w:spacing w:after="0" w:line="240" w:lineRule="auto"/>
        <w:ind w:firstLine="709"/>
        <w:jc w:val="both"/>
        <w:rPr>
          <w:rFonts w:ascii="Times New Roman" w:eastAsia="Times New Roman" w:hAnsi="Times New Roman" w:cs="Times New Roman"/>
          <w:b/>
          <w:bCs/>
          <w:sz w:val="24"/>
          <w:szCs w:val="24"/>
          <w:lang w:val="uk-UA" w:eastAsia="ru-RU"/>
        </w:rPr>
      </w:pPr>
      <w:r w:rsidRPr="000F2DB4">
        <w:rPr>
          <w:rFonts w:ascii="Times New Roman" w:eastAsia="Times New Roman" w:hAnsi="Times New Roman" w:cs="Times New Roman"/>
          <w:b/>
          <w:bCs/>
          <w:sz w:val="24"/>
          <w:szCs w:val="24"/>
          <w:lang w:val="uk-UA" w:eastAsia="ru-RU"/>
        </w:rPr>
        <w:t>Перелік можливих матеріалів додатків до опису досвіду роботи:</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 Авторські програми, модифіковані програми, проекти.</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 Перевірка ефективності досвіду.</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 Послідовники.</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 Фотографії вчителя, кабінету, стендів.</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 Тематичне планування.</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 Поурочні плани.</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 Система уроків, занять з теми досвіду.</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 План самоосвітньої роботи.</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 План роботи факультативів.</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 План гурткової роботи.</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 Комп'ютерне забезпечення занять.</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 Сценарії вечорів, свят і т.п.</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 Тексти лекцій, виступів, доповідей, рефератів та ін.</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 Творчі роботи учнів.</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 Дані про успішність учнів.</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 Участь учнів у суспільному житті громади.</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Дані про випускників та колишніх учнів (успіхи, що мають відношення до системи роботи вчителя).</w:t>
      </w:r>
    </w:p>
    <w:p w:rsidR="000F2DB4" w:rsidRPr="000F2DB4" w:rsidRDefault="000F2DB4" w:rsidP="000F2DB4">
      <w:pPr>
        <w:spacing w:after="0" w:line="240" w:lineRule="auto"/>
        <w:ind w:firstLine="709"/>
        <w:jc w:val="right"/>
        <w:rPr>
          <w:rFonts w:ascii="Times New Roman" w:eastAsia="Times New Roman" w:hAnsi="Times New Roman" w:cs="Times New Roman"/>
          <w:sz w:val="24"/>
          <w:szCs w:val="24"/>
          <w:lang w:val="uk-UA"/>
        </w:rPr>
        <w:sectPr w:rsidR="000F2DB4" w:rsidRPr="000F2DB4" w:rsidSect="00D10891">
          <w:pgSz w:w="11907" w:h="16840" w:code="9"/>
          <w:pgMar w:top="1134" w:right="851" w:bottom="851" w:left="1701" w:header="708" w:footer="708" w:gutter="0"/>
          <w:cols w:space="720"/>
          <w:docGrid w:linePitch="272"/>
        </w:sectPr>
      </w:pPr>
    </w:p>
    <w:p w:rsidR="000F2DB4" w:rsidRPr="000F2DB4" w:rsidRDefault="000F2DB4" w:rsidP="000F2DB4">
      <w:pPr>
        <w:spacing w:after="0" w:line="240" w:lineRule="auto"/>
        <w:ind w:firstLine="709"/>
        <w:jc w:val="right"/>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lastRenderedPageBreak/>
        <w:t>Додаток 2</w:t>
      </w:r>
    </w:p>
    <w:p w:rsidR="000F2DB4" w:rsidRPr="000F2DB4" w:rsidRDefault="000F2DB4" w:rsidP="000F2DB4">
      <w:pPr>
        <w:spacing w:after="0" w:line="240" w:lineRule="auto"/>
        <w:ind w:firstLine="709"/>
        <w:jc w:val="right"/>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до листа ДоноблІППО</w:t>
      </w:r>
    </w:p>
    <w:p w:rsidR="000F2DB4" w:rsidRPr="000F2DB4" w:rsidRDefault="000F2DB4" w:rsidP="000F2DB4">
      <w:pPr>
        <w:spacing w:after="0" w:line="240" w:lineRule="auto"/>
        <w:ind w:firstLine="709"/>
        <w:jc w:val="right"/>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від 13.10.2016 р. № 508/11</w:t>
      </w:r>
    </w:p>
    <w:p w:rsidR="000F2DB4" w:rsidRPr="000F2DB4" w:rsidRDefault="000F2DB4" w:rsidP="000F2DB4">
      <w:pPr>
        <w:spacing w:after="0" w:line="240" w:lineRule="auto"/>
        <w:ind w:firstLine="709"/>
        <w:jc w:val="right"/>
        <w:rPr>
          <w:rFonts w:ascii="Times New Roman" w:eastAsia="Times New Roman" w:hAnsi="Times New Roman" w:cs="Times New Roman"/>
          <w:sz w:val="24"/>
          <w:szCs w:val="24"/>
          <w:lang w:val="uk-UA"/>
        </w:rPr>
      </w:pPr>
    </w:p>
    <w:p w:rsidR="000F2DB4" w:rsidRPr="000F2DB4" w:rsidRDefault="000F2DB4" w:rsidP="000F2DB4">
      <w:pPr>
        <w:spacing w:after="0" w:line="240" w:lineRule="auto"/>
        <w:ind w:firstLine="709"/>
        <w:jc w:val="right"/>
        <w:rPr>
          <w:rFonts w:ascii="Times New Roman" w:eastAsia="Times New Roman" w:hAnsi="Times New Roman" w:cs="Times New Roman"/>
          <w:sz w:val="24"/>
          <w:szCs w:val="24"/>
          <w:lang w:val="uk-UA"/>
        </w:rPr>
      </w:pPr>
    </w:p>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rPr>
      </w:pPr>
      <w:r w:rsidRPr="000F2DB4">
        <w:rPr>
          <w:rFonts w:ascii="Times New Roman" w:eastAsia="Times New Roman" w:hAnsi="Times New Roman" w:cs="Times New Roman"/>
          <w:b/>
          <w:bCs/>
          <w:sz w:val="24"/>
          <w:szCs w:val="24"/>
          <w:lang w:val="uk-UA"/>
        </w:rPr>
        <w:t>Статистичний звіт</w:t>
      </w:r>
    </w:p>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rPr>
      </w:pPr>
      <w:r w:rsidRPr="000F2DB4">
        <w:rPr>
          <w:rFonts w:ascii="Times New Roman" w:eastAsia="Times New Roman" w:hAnsi="Times New Roman" w:cs="Times New Roman"/>
          <w:b/>
          <w:bCs/>
          <w:sz w:val="24"/>
          <w:szCs w:val="24"/>
          <w:lang w:val="uk-UA"/>
        </w:rPr>
        <w:t xml:space="preserve">щодо учасників І (районного, міського) туру всеукраїнського конкурсу </w:t>
      </w:r>
    </w:p>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rPr>
      </w:pPr>
      <w:r w:rsidRPr="000F2DB4">
        <w:rPr>
          <w:rFonts w:ascii="Times New Roman" w:eastAsia="Times New Roman" w:hAnsi="Times New Roman" w:cs="Times New Roman"/>
          <w:b/>
          <w:bCs/>
          <w:sz w:val="24"/>
          <w:szCs w:val="24"/>
          <w:lang w:val="uk-UA"/>
        </w:rPr>
        <w:t>«Учитель року - 2017»</w:t>
      </w:r>
    </w:p>
    <w:p w:rsidR="000F2DB4" w:rsidRPr="000F2DB4" w:rsidRDefault="000F2DB4" w:rsidP="000F2DB4">
      <w:pPr>
        <w:spacing w:after="0" w:line="240" w:lineRule="auto"/>
        <w:jc w:val="right"/>
        <w:rPr>
          <w:rFonts w:ascii="Times New Roman" w:eastAsia="Times New Roman" w:hAnsi="Times New Roman" w:cs="Times New Roman"/>
          <w:i/>
          <w:iCs/>
          <w:sz w:val="24"/>
          <w:szCs w:val="24"/>
          <w:lang w:val="uk-UA" w:eastAsia="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03"/>
        <w:gridCol w:w="1362"/>
      </w:tblGrid>
      <w:tr w:rsidR="000F2DB4" w:rsidRPr="000F2DB4" w:rsidTr="00D10891">
        <w:trPr>
          <w:trHeight w:val="535"/>
        </w:trPr>
        <w:tc>
          <w:tcPr>
            <w:tcW w:w="5000" w:type="pct"/>
            <w:gridSpan w:val="2"/>
            <w:vAlign w:val="center"/>
          </w:tcPr>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eastAsia="ru-RU"/>
              </w:rPr>
            </w:pPr>
            <w:r w:rsidRPr="000F2DB4">
              <w:rPr>
                <w:rFonts w:ascii="Times New Roman" w:eastAsia="Times New Roman" w:hAnsi="Times New Roman" w:cs="Times New Roman"/>
                <w:b/>
                <w:bCs/>
                <w:sz w:val="24"/>
                <w:szCs w:val="24"/>
                <w:lang w:val="uk-UA" w:eastAsia="ru-RU"/>
              </w:rPr>
              <w:t>Назва міста (району)</w:t>
            </w:r>
          </w:p>
        </w:tc>
      </w:tr>
      <w:tr w:rsidR="000F2DB4" w:rsidRPr="000F2DB4" w:rsidTr="00D10891">
        <w:trPr>
          <w:trHeight w:val="537"/>
        </w:trPr>
        <w:tc>
          <w:tcPr>
            <w:tcW w:w="4273" w:type="pct"/>
          </w:tcPr>
          <w:p w:rsidR="000F2DB4" w:rsidRPr="000F2DB4" w:rsidRDefault="000F2DB4" w:rsidP="000F2DB4">
            <w:pPr>
              <w:spacing w:after="0" w:line="240" w:lineRule="auto"/>
              <w:rPr>
                <w:rFonts w:ascii="Times New Roman" w:eastAsia="Times New Roman" w:hAnsi="Times New Roman" w:cs="Times New Roman"/>
                <w:b/>
                <w:bCs/>
                <w:sz w:val="24"/>
                <w:szCs w:val="24"/>
                <w:lang w:val="uk-UA" w:eastAsia="ru-RU"/>
              </w:rPr>
            </w:pPr>
            <w:r w:rsidRPr="000F2DB4">
              <w:rPr>
                <w:rFonts w:ascii="Times New Roman" w:eastAsia="Times New Roman" w:hAnsi="Times New Roman" w:cs="Times New Roman"/>
                <w:b/>
                <w:bCs/>
                <w:sz w:val="24"/>
                <w:szCs w:val="24"/>
                <w:lang w:val="uk-UA" w:eastAsia="ru-RU"/>
              </w:rPr>
              <w:t>Усього взяли участь - ___ педагогів</w:t>
            </w:r>
          </w:p>
          <w:p w:rsidR="000F2DB4" w:rsidRPr="000F2DB4" w:rsidRDefault="000F2DB4" w:rsidP="000F2DB4">
            <w:pPr>
              <w:spacing w:after="0" w:line="240" w:lineRule="auto"/>
              <w:rPr>
                <w:rFonts w:ascii="Times New Roman" w:eastAsia="Times New Roman" w:hAnsi="Times New Roman" w:cs="Times New Roman"/>
                <w:b/>
                <w:bCs/>
                <w:sz w:val="24"/>
                <w:szCs w:val="24"/>
                <w:lang w:val="uk-UA" w:eastAsia="ru-RU"/>
              </w:rPr>
            </w:pPr>
            <w:r w:rsidRPr="000F2DB4">
              <w:rPr>
                <w:rFonts w:ascii="Times New Roman" w:eastAsia="Times New Roman" w:hAnsi="Times New Roman" w:cs="Times New Roman"/>
                <w:b/>
                <w:bCs/>
                <w:sz w:val="24"/>
                <w:szCs w:val="24"/>
                <w:lang w:val="uk-UA" w:eastAsia="ru-RU"/>
              </w:rPr>
              <w:t>із них:</w:t>
            </w:r>
          </w:p>
        </w:tc>
        <w:tc>
          <w:tcPr>
            <w:tcW w:w="727" w:type="pct"/>
          </w:tcPr>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eastAsia="ru-RU"/>
              </w:rPr>
            </w:pPr>
            <w:r w:rsidRPr="000F2DB4">
              <w:rPr>
                <w:rFonts w:ascii="Times New Roman" w:eastAsia="Times New Roman" w:hAnsi="Times New Roman" w:cs="Times New Roman"/>
                <w:b/>
                <w:bCs/>
                <w:sz w:val="24"/>
                <w:szCs w:val="24"/>
                <w:lang w:val="uk-UA" w:eastAsia="ru-RU"/>
              </w:rPr>
              <w:t>Кількість осіб</w:t>
            </w:r>
          </w:p>
        </w:tc>
      </w:tr>
      <w:tr w:rsidR="000F2DB4" w:rsidRPr="000F2DB4" w:rsidTr="00D10891">
        <w:trPr>
          <w:trHeight w:val="261"/>
        </w:trPr>
        <w:tc>
          <w:tcPr>
            <w:tcW w:w="4273" w:type="pct"/>
          </w:tcPr>
          <w:p w:rsidR="000F2DB4" w:rsidRPr="000F2DB4" w:rsidRDefault="000F2DB4" w:rsidP="000F2DB4">
            <w:pPr>
              <w:numPr>
                <w:ilvl w:val="0"/>
                <w:numId w:val="1"/>
              </w:numPr>
              <w:spacing w:after="0" w:line="240" w:lineRule="auto"/>
              <w:jc w:val="both"/>
              <w:rPr>
                <w:rFonts w:ascii="Times New Roman" w:eastAsia="Times New Roman" w:hAnsi="Times New Roman" w:cs="Times New Roman"/>
                <w:spacing w:val="-6"/>
                <w:sz w:val="24"/>
                <w:szCs w:val="24"/>
                <w:lang w:val="uk-UA" w:eastAsia="ru-RU"/>
              </w:rPr>
            </w:pPr>
            <w:r w:rsidRPr="000F2DB4">
              <w:rPr>
                <w:rFonts w:ascii="Times New Roman" w:eastAsia="Times New Roman" w:hAnsi="Times New Roman" w:cs="Times New Roman"/>
                <w:spacing w:val="-6"/>
                <w:sz w:val="24"/>
                <w:szCs w:val="24"/>
                <w:lang w:val="uk-UA" w:eastAsia="ru-RU"/>
              </w:rPr>
              <w:t xml:space="preserve">учителів із сільських шкіл </w:t>
            </w:r>
          </w:p>
        </w:tc>
        <w:tc>
          <w:tcPr>
            <w:tcW w:w="727" w:type="pct"/>
          </w:tcPr>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eastAsia="ru-RU"/>
              </w:rPr>
            </w:pPr>
          </w:p>
        </w:tc>
      </w:tr>
      <w:tr w:rsidR="000F2DB4" w:rsidRPr="000F2DB4" w:rsidTr="00D10891">
        <w:trPr>
          <w:trHeight w:val="441"/>
        </w:trPr>
        <w:tc>
          <w:tcPr>
            <w:tcW w:w="4273" w:type="pct"/>
          </w:tcPr>
          <w:p w:rsidR="000F2DB4" w:rsidRPr="000F2DB4" w:rsidRDefault="000F2DB4" w:rsidP="000F2DB4">
            <w:pPr>
              <w:numPr>
                <w:ilvl w:val="0"/>
                <w:numId w:val="1"/>
              </w:numPr>
              <w:spacing w:after="0" w:line="240" w:lineRule="auto"/>
              <w:jc w:val="both"/>
              <w:rPr>
                <w:rFonts w:ascii="Times New Roman" w:eastAsia="Times New Roman" w:hAnsi="Times New Roman" w:cs="Times New Roman"/>
                <w:spacing w:val="-6"/>
                <w:sz w:val="24"/>
                <w:szCs w:val="24"/>
                <w:lang w:val="uk-UA" w:eastAsia="ru-RU"/>
              </w:rPr>
            </w:pPr>
            <w:r w:rsidRPr="000F2DB4">
              <w:rPr>
                <w:rFonts w:ascii="Times New Roman" w:eastAsia="Times New Roman" w:hAnsi="Times New Roman" w:cs="Times New Roman"/>
                <w:spacing w:val="-6"/>
                <w:sz w:val="24"/>
                <w:szCs w:val="24"/>
                <w:lang w:val="uk-UA" w:eastAsia="ru-RU"/>
              </w:rPr>
              <w:t xml:space="preserve">учителів із селищ міського типу </w:t>
            </w:r>
          </w:p>
        </w:tc>
        <w:tc>
          <w:tcPr>
            <w:tcW w:w="727" w:type="pct"/>
          </w:tcPr>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eastAsia="ru-RU"/>
              </w:rPr>
            </w:pPr>
          </w:p>
        </w:tc>
      </w:tr>
      <w:tr w:rsidR="000F2DB4" w:rsidRPr="000F2DB4" w:rsidTr="00D10891">
        <w:trPr>
          <w:trHeight w:val="400"/>
        </w:trPr>
        <w:tc>
          <w:tcPr>
            <w:tcW w:w="4273" w:type="pct"/>
          </w:tcPr>
          <w:p w:rsidR="000F2DB4" w:rsidRPr="000F2DB4" w:rsidRDefault="000F2DB4" w:rsidP="000F2DB4">
            <w:pPr>
              <w:numPr>
                <w:ilvl w:val="0"/>
                <w:numId w:val="1"/>
              </w:numPr>
              <w:spacing w:after="0" w:line="240" w:lineRule="auto"/>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pacing w:val="-6"/>
                <w:sz w:val="24"/>
                <w:szCs w:val="24"/>
                <w:lang w:val="uk-UA" w:eastAsia="ru-RU"/>
              </w:rPr>
              <w:t xml:space="preserve">міських учителів </w:t>
            </w:r>
          </w:p>
        </w:tc>
        <w:tc>
          <w:tcPr>
            <w:tcW w:w="727" w:type="pct"/>
          </w:tcPr>
          <w:p w:rsidR="000F2DB4" w:rsidRPr="000F2DB4" w:rsidRDefault="000F2DB4" w:rsidP="000F2DB4">
            <w:pPr>
              <w:spacing w:after="0" w:line="240" w:lineRule="auto"/>
              <w:rPr>
                <w:rFonts w:ascii="Times New Roman" w:eastAsia="Times New Roman" w:hAnsi="Times New Roman" w:cs="Times New Roman"/>
                <w:b/>
                <w:bCs/>
                <w:sz w:val="24"/>
                <w:szCs w:val="24"/>
                <w:lang w:val="uk-UA" w:eastAsia="ru-RU"/>
              </w:rPr>
            </w:pPr>
          </w:p>
        </w:tc>
      </w:tr>
      <w:tr w:rsidR="000F2DB4" w:rsidRPr="000F2DB4" w:rsidTr="00D10891">
        <w:trPr>
          <w:trHeight w:val="405"/>
        </w:trPr>
        <w:tc>
          <w:tcPr>
            <w:tcW w:w="4273" w:type="pct"/>
          </w:tcPr>
          <w:p w:rsidR="000F2DB4" w:rsidRPr="000F2DB4" w:rsidRDefault="000F2DB4" w:rsidP="000F2DB4">
            <w:pPr>
              <w:numPr>
                <w:ilvl w:val="0"/>
                <w:numId w:val="1"/>
              </w:numPr>
              <w:spacing w:after="0" w:line="240" w:lineRule="auto"/>
              <w:jc w:val="both"/>
              <w:rPr>
                <w:rFonts w:ascii="Times New Roman" w:eastAsia="Times New Roman" w:hAnsi="Times New Roman" w:cs="Times New Roman"/>
                <w:spacing w:val="-6"/>
                <w:sz w:val="24"/>
                <w:szCs w:val="24"/>
                <w:lang w:val="uk-UA" w:eastAsia="ru-RU"/>
              </w:rPr>
            </w:pPr>
            <w:r w:rsidRPr="000F2DB4">
              <w:rPr>
                <w:rFonts w:ascii="Times New Roman" w:eastAsia="Times New Roman" w:hAnsi="Times New Roman" w:cs="Times New Roman"/>
                <w:spacing w:val="-6"/>
                <w:sz w:val="24"/>
                <w:szCs w:val="24"/>
                <w:lang w:val="uk-UA" w:eastAsia="ru-RU"/>
              </w:rPr>
              <w:t>учителів із приватних шкіл</w:t>
            </w:r>
          </w:p>
        </w:tc>
        <w:tc>
          <w:tcPr>
            <w:tcW w:w="727" w:type="pct"/>
          </w:tcPr>
          <w:p w:rsidR="000F2DB4" w:rsidRPr="000F2DB4" w:rsidRDefault="000F2DB4" w:rsidP="000F2DB4">
            <w:pPr>
              <w:spacing w:after="0" w:line="240" w:lineRule="auto"/>
              <w:rPr>
                <w:rFonts w:ascii="Times New Roman" w:eastAsia="Times New Roman" w:hAnsi="Times New Roman" w:cs="Times New Roman"/>
                <w:b/>
                <w:bCs/>
                <w:sz w:val="24"/>
                <w:szCs w:val="24"/>
                <w:lang w:val="uk-UA" w:eastAsia="ru-RU"/>
              </w:rPr>
            </w:pPr>
          </w:p>
        </w:tc>
      </w:tr>
      <w:tr w:rsidR="000F2DB4" w:rsidRPr="000F2DB4" w:rsidTr="00D10891">
        <w:trPr>
          <w:trHeight w:val="401"/>
        </w:trPr>
        <w:tc>
          <w:tcPr>
            <w:tcW w:w="4273" w:type="pct"/>
          </w:tcPr>
          <w:p w:rsidR="000F2DB4" w:rsidRPr="000F2DB4" w:rsidRDefault="000F2DB4" w:rsidP="000F2DB4">
            <w:pPr>
              <w:numPr>
                <w:ilvl w:val="0"/>
                <w:numId w:val="1"/>
              </w:numPr>
              <w:spacing w:after="0" w:line="240" w:lineRule="auto"/>
              <w:jc w:val="both"/>
              <w:rPr>
                <w:rFonts w:ascii="Times New Roman" w:eastAsia="Times New Roman" w:hAnsi="Times New Roman" w:cs="Times New Roman"/>
                <w:spacing w:val="-6"/>
                <w:sz w:val="24"/>
                <w:szCs w:val="24"/>
                <w:lang w:val="uk-UA" w:eastAsia="ru-RU"/>
              </w:rPr>
            </w:pPr>
            <w:r w:rsidRPr="000F2DB4">
              <w:rPr>
                <w:rFonts w:ascii="Times New Roman" w:eastAsia="Times New Roman" w:hAnsi="Times New Roman" w:cs="Times New Roman"/>
                <w:spacing w:val="-6"/>
                <w:sz w:val="24"/>
                <w:szCs w:val="24"/>
                <w:lang w:val="uk-UA" w:eastAsia="ru-RU"/>
              </w:rPr>
              <w:t xml:space="preserve">учителів із гімназій/ліцеїв </w:t>
            </w:r>
          </w:p>
        </w:tc>
        <w:tc>
          <w:tcPr>
            <w:tcW w:w="727" w:type="pct"/>
          </w:tcPr>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eastAsia="ru-RU"/>
              </w:rPr>
            </w:pPr>
          </w:p>
        </w:tc>
      </w:tr>
      <w:tr w:rsidR="000F2DB4" w:rsidRPr="000F2DB4" w:rsidTr="00D10891">
        <w:trPr>
          <w:trHeight w:val="359"/>
        </w:trPr>
        <w:tc>
          <w:tcPr>
            <w:tcW w:w="5000" w:type="pct"/>
            <w:gridSpan w:val="2"/>
          </w:tcPr>
          <w:p w:rsidR="000F2DB4" w:rsidRPr="000F2DB4" w:rsidRDefault="000F2DB4" w:rsidP="000F2DB4">
            <w:pPr>
              <w:spacing w:after="0" w:line="240" w:lineRule="auto"/>
              <w:rPr>
                <w:rFonts w:ascii="Times New Roman" w:eastAsia="Times New Roman" w:hAnsi="Times New Roman" w:cs="Times New Roman"/>
                <w:b/>
                <w:bCs/>
                <w:sz w:val="24"/>
                <w:szCs w:val="24"/>
                <w:lang w:val="uk-UA" w:eastAsia="ru-RU"/>
              </w:rPr>
            </w:pPr>
            <w:r w:rsidRPr="000F2DB4">
              <w:rPr>
                <w:rFonts w:ascii="Times New Roman" w:eastAsia="Times New Roman" w:hAnsi="Times New Roman" w:cs="Times New Roman"/>
                <w:b/>
                <w:bCs/>
                <w:sz w:val="24"/>
                <w:szCs w:val="24"/>
                <w:lang w:val="uk-UA" w:eastAsia="ru-RU"/>
              </w:rPr>
              <w:t>Якісний склад конкурсантів:</w:t>
            </w:r>
          </w:p>
        </w:tc>
      </w:tr>
      <w:tr w:rsidR="000F2DB4" w:rsidRPr="000F2DB4" w:rsidTr="00D10891">
        <w:trPr>
          <w:trHeight w:val="223"/>
        </w:trPr>
        <w:tc>
          <w:tcPr>
            <w:tcW w:w="4273" w:type="pct"/>
          </w:tcPr>
          <w:p w:rsidR="000F2DB4" w:rsidRPr="000F2DB4" w:rsidRDefault="000F2DB4" w:rsidP="000F2DB4">
            <w:pPr>
              <w:numPr>
                <w:ilvl w:val="0"/>
                <w:numId w:val="1"/>
              </w:numPr>
              <w:spacing w:after="0" w:line="240" w:lineRule="auto"/>
              <w:jc w:val="both"/>
              <w:rPr>
                <w:rFonts w:ascii="Times New Roman" w:eastAsia="Times New Roman" w:hAnsi="Times New Roman" w:cs="Times New Roman"/>
                <w:spacing w:val="-6"/>
                <w:sz w:val="24"/>
                <w:szCs w:val="24"/>
                <w:lang w:val="uk-UA" w:eastAsia="ru-RU"/>
              </w:rPr>
            </w:pPr>
            <w:r w:rsidRPr="000F2DB4">
              <w:rPr>
                <w:rFonts w:ascii="Times New Roman" w:eastAsia="Times New Roman" w:hAnsi="Times New Roman" w:cs="Times New Roman"/>
                <w:spacing w:val="-6"/>
                <w:sz w:val="24"/>
                <w:szCs w:val="24"/>
                <w:lang w:val="uk-UA" w:eastAsia="ru-RU"/>
              </w:rPr>
              <w:t>кандидати педагогічних (або ін.) наук</w:t>
            </w:r>
          </w:p>
        </w:tc>
        <w:tc>
          <w:tcPr>
            <w:tcW w:w="727" w:type="pct"/>
          </w:tcPr>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eastAsia="ru-RU"/>
              </w:rPr>
            </w:pPr>
          </w:p>
        </w:tc>
      </w:tr>
      <w:tr w:rsidR="000F2DB4" w:rsidRPr="000F2DB4" w:rsidTr="00D10891">
        <w:trPr>
          <w:trHeight w:val="327"/>
        </w:trPr>
        <w:tc>
          <w:tcPr>
            <w:tcW w:w="4273" w:type="pct"/>
          </w:tcPr>
          <w:p w:rsidR="000F2DB4" w:rsidRPr="000F2DB4" w:rsidRDefault="000F2DB4" w:rsidP="000F2DB4">
            <w:pPr>
              <w:numPr>
                <w:ilvl w:val="0"/>
                <w:numId w:val="1"/>
              </w:numPr>
              <w:spacing w:after="0" w:line="240" w:lineRule="auto"/>
              <w:jc w:val="both"/>
              <w:rPr>
                <w:rFonts w:ascii="Times New Roman" w:eastAsia="Times New Roman" w:hAnsi="Times New Roman" w:cs="Times New Roman"/>
                <w:spacing w:val="-6"/>
                <w:sz w:val="24"/>
                <w:szCs w:val="24"/>
                <w:lang w:val="uk-UA" w:eastAsia="ru-RU"/>
              </w:rPr>
            </w:pPr>
            <w:r w:rsidRPr="000F2DB4">
              <w:rPr>
                <w:rFonts w:ascii="Times New Roman" w:eastAsia="Times New Roman" w:hAnsi="Times New Roman" w:cs="Times New Roman"/>
                <w:spacing w:val="-6"/>
                <w:sz w:val="24"/>
                <w:szCs w:val="24"/>
                <w:lang w:val="uk-UA" w:eastAsia="ru-RU"/>
              </w:rPr>
              <w:t>учителі вищої кваліфікаційної категорії</w:t>
            </w:r>
          </w:p>
        </w:tc>
        <w:tc>
          <w:tcPr>
            <w:tcW w:w="727" w:type="pct"/>
          </w:tcPr>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eastAsia="ru-RU"/>
              </w:rPr>
            </w:pPr>
          </w:p>
        </w:tc>
      </w:tr>
      <w:tr w:rsidR="000F2DB4" w:rsidRPr="000F2DB4" w:rsidTr="00D10891">
        <w:trPr>
          <w:trHeight w:val="273"/>
        </w:trPr>
        <w:tc>
          <w:tcPr>
            <w:tcW w:w="4273" w:type="pct"/>
          </w:tcPr>
          <w:p w:rsidR="000F2DB4" w:rsidRPr="000F2DB4" w:rsidRDefault="000F2DB4" w:rsidP="000F2DB4">
            <w:pPr>
              <w:numPr>
                <w:ilvl w:val="0"/>
                <w:numId w:val="1"/>
              </w:numPr>
              <w:spacing w:after="0" w:line="240" w:lineRule="auto"/>
              <w:jc w:val="both"/>
              <w:rPr>
                <w:rFonts w:ascii="Times New Roman" w:eastAsia="Times New Roman" w:hAnsi="Times New Roman" w:cs="Times New Roman"/>
                <w:spacing w:val="-6"/>
                <w:sz w:val="24"/>
                <w:szCs w:val="24"/>
                <w:lang w:val="uk-UA" w:eastAsia="ru-RU"/>
              </w:rPr>
            </w:pPr>
            <w:r w:rsidRPr="000F2DB4">
              <w:rPr>
                <w:rFonts w:ascii="Times New Roman" w:eastAsia="Times New Roman" w:hAnsi="Times New Roman" w:cs="Times New Roman"/>
                <w:spacing w:val="-6"/>
                <w:sz w:val="24"/>
                <w:szCs w:val="24"/>
                <w:lang w:val="uk-UA" w:eastAsia="ru-RU"/>
              </w:rPr>
              <w:t>учителі першої кваліфікаційної категорії</w:t>
            </w:r>
          </w:p>
        </w:tc>
        <w:tc>
          <w:tcPr>
            <w:tcW w:w="727" w:type="pct"/>
          </w:tcPr>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eastAsia="ru-RU"/>
              </w:rPr>
            </w:pPr>
          </w:p>
        </w:tc>
      </w:tr>
      <w:tr w:rsidR="000F2DB4" w:rsidRPr="000F2DB4" w:rsidTr="00D10891">
        <w:trPr>
          <w:trHeight w:val="273"/>
        </w:trPr>
        <w:tc>
          <w:tcPr>
            <w:tcW w:w="4273" w:type="pct"/>
          </w:tcPr>
          <w:p w:rsidR="000F2DB4" w:rsidRPr="000F2DB4" w:rsidRDefault="000F2DB4" w:rsidP="000F2DB4">
            <w:pPr>
              <w:numPr>
                <w:ilvl w:val="0"/>
                <w:numId w:val="1"/>
              </w:numPr>
              <w:spacing w:after="0" w:line="240" w:lineRule="auto"/>
              <w:jc w:val="both"/>
              <w:rPr>
                <w:rFonts w:ascii="Times New Roman" w:eastAsia="Times New Roman" w:hAnsi="Times New Roman" w:cs="Times New Roman"/>
                <w:spacing w:val="-6"/>
                <w:sz w:val="24"/>
                <w:szCs w:val="24"/>
                <w:lang w:val="uk-UA" w:eastAsia="ru-RU"/>
              </w:rPr>
            </w:pPr>
            <w:r w:rsidRPr="000F2DB4">
              <w:rPr>
                <w:rFonts w:ascii="Times New Roman" w:eastAsia="Times New Roman" w:hAnsi="Times New Roman" w:cs="Times New Roman"/>
                <w:spacing w:val="-6"/>
                <w:sz w:val="24"/>
                <w:szCs w:val="24"/>
                <w:lang w:val="uk-UA" w:eastAsia="ru-RU"/>
              </w:rPr>
              <w:t>учителі ІІ кваліфікаційної категорії та категорії «Спеціаліст»</w:t>
            </w:r>
          </w:p>
        </w:tc>
        <w:tc>
          <w:tcPr>
            <w:tcW w:w="727" w:type="pct"/>
          </w:tcPr>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eastAsia="ru-RU"/>
              </w:rPr>
            </w:pPr>
          </w:p>
        </w:tc>
      </w:tr>
      <w:tr w:rsidR="000F2DB4" w:rsidRPr="000F2DB4" w:rsidTr="00D10891">
        <w:tc>
          <w:tcPr>
            <w:tcW w:w="5000" w:type="pct"/>
            <w:gridSpan w:val="2"/>
          </w:tcPr>
          <w:p w:rsidR="000F2DB4" w:rsidRPr="000F2DB4" w:rsidRDefault="000F2DB4" w:rsidP="000F2DB4">
            <w:pPr>
              <w:spacing w:after="0" w:line="240" w:lineRule="auto"/>
              <w:rPr>
                <w:rFonts w:ascii="Times New Roman" w:eastAsia="Times New Roman" w:hAnsi="Times New Roman" w:cs="Times New Roman"/>
                <w:b/>
                <w:bCs/>
                <w:sz w:val="24"/>
                <w:szCs w:val="24"/>
                <w:lang w:val="uk-UA" w:eastAsia="ru-RU"/>
              </w:rPr>
            </w:pPr>
            <w:r w:rsidRPr="000F2DB4">
              <w:rPr>
                <w:rFonts w:ascii="Times New Roman" w:eastAsia="Times New Roman" w:hAnsi="Times New Roman" w:cs="Times New Roman"/>
                <w:b/>
                <w:bCs/>
                <w:spacing w:val="-6"/>
                <w:sz w:val="24"/>
                <w:szCs w:val="24"/>
                <w:lang w:val="uk-UA" w:eastAsia="ru-RU"/>
              </w:rPr>
              <w:t xml:space="preserve">Мають звання: </w:t>
            </w:r>
          </w:p>
        </w:tc>
      </w:tr>
      <w:tr w:rsidR="000F2DB4" w:rsidRPr="000F2DB4" w:rsidTr="00D10891">
        <w:trPr>
          <w:trHeight w:val="395"/>
        </w:trPr>
        <w:tc>
          <w:tcPr>
            <w:tcW w:w="4273" w:type="pct"/>
          </w:tcPr>
          <w:p w:rsidR="000F2DB4" w:rsidRPr="000F2DB4" w:rsidRDefault="000F2DB4" w:rsidP="000F2DB4">
            <w:pPr>
              <w:numPr>
                <w:ilvl w:val="0"/>
                <w:numId w:val="2"/>
              </w:numPr>
              <w:spacing w:after="0" w:line="240" w:lineRule="auto"/>
              <w:jc w:val="both"/>
              <w:rPr>
                <w:rFonts w:ascii="Times New Roman" w:eastAsia="Times New Roman" w:hAnsi="Times New Roman" w:cs="Times New Roman"/>
                <w:spacing w:val="-6"/>
                <w:sz w:val="24"/>
                <w:szCs w:val="24"/>
                <w:lang w:val="uk-UA" w:eastAsia="ru-RU"/>
              </w:rPr>
            </w:pPr>
            <w:r w:rsidRPr="000F2DB4">
              <w:rPr>
                <w:rFonts w:ascii="Times New Roman" w:eastAsia="Times New Roman" w:hAnsi="Times New Roman" w:cs="Times New Roman"/>
                <w:spacing w:val="-6"/>
                <w:sz w:val="24"/>
                <w:szCs w:val="24"/>
                <w:lang w:val="uk-UA" w:eastAsia="ru-RU"/>
              </w:rPr>
              <w:t>«Заслужений учитель України»</w:t>
            </w:r>
          </w:p>
        </w:tc>
        <w:tc>
          <w:tcPr>
            <w:tcW w:w="727" w:type="pct"/>
          </w:tcPr>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eastAsia="ru-RU"/>
              </w:rPr>
            </w:pPr>
          </w:p>
        </w:tc>
      </w:tr>
      <w:tr w:rsidR="000F2DB4" w:rsidRPr="000F2DB4" w:rsidTr="00D10891">
        <w:trPr>
          <w:trHeight w:val="414"/>
        </w:trPr>
        <w:tc>
          <w:tcPr>
            <w:tcW w:w="4273" w:type="pct"/>
          </w:tcPr>
          <w:p w:rsidR="000F2DB4" w:rsidRPr="000F2DB4" w:rsidRDefault="000F2DB4" w:rsidP="000F2DB4">
            <w:pPr>
              <w:numPr>
                <w:ilvl w:val="0"/>
                <w:numId w:val="2"/>
              </w:numPr>
              <w:spacing w:after="0" w:line="240" w:lineRule="auto"/>
              <w:jc w:val="both"/>
              <w:rPr>
                <w:rFonts w:ascii="Times New Roman" w:eastAsia="Times New Roman" w:hAnsi="Times New Roman" w:cs="Times New Roman"/>
                <w:spacing w:val="-6"/>
                <w:sz w:val="24"/>
                <w:szCs w:val="24"/>
                <w:lang w:val="uk-UA" w:eastAsia="ru-RU"/>
              </w:rPr>
            </w:pPr>
            <w:r w:rsidRPr="000F2DB4">
              <w:rPr>
                <w:rFonts w:ascii="Times New Roman" w:eastAsia="Times New Roman" w:hAnsi="Times New Roman" w:cs="Times New Roman"/>
                <w:spacing w:val="-6"/>
                <w:sz w:val="24"/>
                <w:szCs w:val="24"/>
                <w:lang w:val="uk-UA" w:eastAsia="ru-RU"/>
              </w:rPr>
              <w:t>«Учитель-методист»</w:t>
            </w:r>
          </w:p>
        </w:tc>
        <w:tc>
          <w:tcPr>
            <w:tcW w:w="727" w:type="pct"/>
          </w:tcPr>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eastAsia="ru-RU"/>
              </w:rPr>
            </w:pPr>
          </w:p>
        </w:tc>
      </w:tr>
      <w:tr w:rsidR="000F2DB4" w:rsidRPr="000F2DB4" w:rsidTr="00D10891">
        <w:trPr>
          <w:trHeight w:val="277"/>
        </w:trPr>
        <w:tc>
          <w:tcPr>
            <w:tcW w:w="4273" w:type="pct"/>
          </w:tcPr>
          <w:p w:rsidR="000F2DB4" w:rsidRPr="000F2DB4" w:rsidRDefault="000F2DB4" w:rsidP="000F2DB4">
            <w:pPr>
              <w:numPr>
                <w:ilvl w:val="0"/>
                <w:numId w:val="2"/>
              </w:numPr>
              <w:spacing w:after="0" w:line="240" w:lineRule="auto"/>
              <w:jc w:val="both"/>
              <w:rPr>
                <w:rFonts w:ascii="Times New Roman" w:eastAsia="Times New Roman" w:hAnsi="Times New Roman" w:cs="Times New Roman"/>
                <w:spacing w:val="-6"/>
                <w:sz w:val="24"/>
                <w:szCs w:val="24"/>
                <w:lang w:val="uk-UA" w:eastAsia="ru-RU"/>
              </w:rPr>
            </w:pPr>
            <w:r w:rsidRPr="000F2DB4">
              <w:rPr>
                <w:rFonts w:ascii="Times New Roman" w:eastAsia="Times New Roman" w:hAnsi="Times New Roman" w:cs="Times New Roman"/>
                <w:spacing w:val="-6"/>
                <w:sz w:val="24"/>
                <w:szCs w:val="24"/>
                <w:lang w:val="uk-UA" w:eastAsia="ru-RU"/>
              </w:rPr>
              <w:t>«Старший учитель»</w:t>
            </w:r>
          </w:p>
        </w:tc>
        <w:tc>
          <w:tcPr>
            <w:tcW w:w="727" w:type="pct"/>
          </w:tcPr>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eastAsia="ru-RU"/>
              </w:rPr>
            </w:pPr>
          </w:p>
        </w:tc>
      </w:tr>
      <w:tr w:rsidR="000F2DB4" w:rsidRPr="000F2DB4" w:rsidTr="00D10891">
        <w:trPr>
          <w:trHeight w:val="400"/>
        </w:trPr>
        <w:tc>
          <w:tcPr>
            <w:tcW w:w="5000" w:type="pct"/>
            <w:gridSpan w:val="2"/>
          </w:tcPr>
          <w:p w:rsidR="000F2DB4" w:rsidRPr="000F2DB4" w:rsidRDefault="000F2DB4" w:rsidP="000F2DB4">
            <w:pPr>
              <w:spacing w:after="0" w:line="240" w:lineRule="auto"/>
              <w:rPr>
                <w:rFonts w:ascii="Times New Roman" w:eastAsia="Times New Roman" w:hAnsi="Times New Roman" w:cs="Times New Roman"/>
                <w:b/>
                <w:bCs/>
                <w:sz w:val="24"/>
                <w:szCs w:val="24"/>
                <w:lang w:val="uk-UA" w:eastAsia="ru-RU"/>
              </w:rPr>
            </w:pPr>
            <w:r w:rsidRPr="000F2DB4">
              <w:rPr>
                <w:rFonts w:ascii="Times New Roman" w:eastAsia="Times New Roman" w:hAnsi="Times New Roman" w:cs="Times New Roman"/>
                <w:b/>
                <w:bCs/>
                <w:spacing w:val="-4"/>
                <w:sz w:val="24"/>
                <w:szCs w:val="24"/>
                <w:lang w:val="uk-UA" w:eastAsia="ru-RU"/>
              </w:rPr>
              <w:t>Педагогічний стаж конкурсантів:</w:t>
            </w:r>
          </w:p>
        </w:tc>
      </w:tr>
      <w:tr w:rsidR="000F2DB4" w:rsidRPr="000F2DB4" w:rsidTr="00D10891">
        <w:trPr>
          <w:trHeight w:val="439"/>
        </w:trPr>
        <w:tc>
          <w:tcPr>
            <w:tcW w:w="4273" w:type="pct"/>
          </w:tcPr>
          <w:p w:rsidR="000F2DB4" w:rsidRPr="000F2DB4" w:rsidRDefault="000F2DB4" w:rsidP="000F2DB4">
            <w:pPr>
              <w:numPr>
                <w:ilvl w:val="0"/>
                <w:numId w:val="2"/>
              </w:numPr>
              <w:spacing w:after="0" w:line="240" w:lineRule="auto"/>
              <w:jc w:val="both"/>
              <w:rPr>
                <w:rFonts w:ascii="Times New Roman" w:eastAsia="Times New Roman" w:hAnsi="Times New Roman" w:cs="Times New Roman"/>
                <w:spacing w:val="-6"/>
                <w:sz w:val="24"/>
                <w:szCs w:val="24"/>
                <w:lang w:val="uk-UA" w:eastAsia="ru-RU"/>
              </w:rPr>
            </w:pPr>
            <w:r w:rsidRPr="000F2DB4">
              <w:rPr>
                <w:rFonts w:ascii="Times New Roman" w:eastAsia="Times New Roman" w:hAnsi="Times New Roman" w:cs="Times New Roman"/>
                <w:spacing w:val="-6"/>
                <w:sz w:val="24"/>
                <w:szCs w:val="24"/>
                <w:lang w:val="uk-UA" w:eastAsia="ru-RU"/>
              </w:rPr>
              <w:t>до 10 років</w:t>
            </w:r>
          </w:p>
        </w:tc>
        <w:tc>
          <w:tcPr>
            <w:tcW w:w="727" w:type="pct"/>
          </w:tcPr>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eastAsia="ru-RU"/>
              </w:rPr>
            </w:pPr>
          </w:p>
        </w:tc>
      </w:tr>
      <w:tr w:rsidR="000F2DB4" w:rsidRPr="000F2DB4" w:rsidTr="00D10891">
        <w:trPr>
          <w:trHeight w:val="417"/>
        </w:trPr>
        <w:tc>
          <w:tcPr>
            <w:tcW w:w="4273" w:type="pct"/>
          </w:tcPr>
          <w:p w:rsidR="000F2DB4" w:rsidRPr="000F2DB4" w:rsidRDefault="000F2DB4" w:rsidP="000F2DB4">
            <w:pPr>
              <w:numPr>
                <w:ilvl w:val="0"/>
                <w:numId w:val="2"/>
              </w:numPr>
              <w:spacing w:after="0" w:line="240" w:lineRule="auto"/>
              <w:jc w:val="both"/>
              <w:rPr>
                <w:rFonts w:ascii="Times New Roman" w:eastAsia="Times New Roman" w:hAnsi="Times New Roman" w:cs="Times New Roman"/>
                <w:spacing w:val="-6"/>
                <w:sz w:val="24"/>
                <w:szCs w:val="24"/>
                <w:lang w:val="uk-UA" w:eastAsia="ru-RU"/>
              </w:rPr>
            </w:pPr>
            <w:r w:rsidRPr="000F2DB4">
              <w:rPr>
                <w:rFonts w:ascii="Times New Roman" w:eastAsia="Times New Roman" w:hAnsi="Times New Roman" w:cs="Times New Roman"/>
                <w:spacing w:val="-6"/>
                <w:sz w:val="24"/>
                <w:szCs w:val="24"/>
                <w:lang w:val="uk-UA" w:eastAsia="ru-RU"/>
              </w:rPr>
              <w:t>від 10 до 20 років</w:t>
            </w:r>
          </w:p>
        </w:tc>
        <w:tc>
          <w:tcPr>
            <w:tcW w:w="727" w:type="pct"/>
          </w:tcPr>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eastAsia="ru-RU"/>
              </w:rPr>
            </w:pPr>
          </w:p>
        </w:tc>
      </w:tr>
      <w:tr w:rsidR="000F2DB4" w:rsidRPr="000F2DB4" w:rsidTr="00D10891">
        <w:trPr>
          <w:trHeight w:val="409"/>
        </w:trPr>
        <w:tc>
          <w:tcPr>
            <w:tcW w:w="4273" w:type="pct"/>
          </w:tcPr>
          <w:p w:rsidR="000F2DB4" w:rsidRPr="000F2DB4" w:rsidRDefault="000F2DB4" w:rsidP="000F2DB4">
            <w:pPr>
              <w:numPr>
                <w:ilvl w:val="0"/>
                <w:numId w:val="2"/>
              </w:numPr>
              <w:spacing w:after="0" w:line="240" w:lineRule="auto"/>
              <w:jc w:val="both"/>
              <w:rPr>
                <w:rFonts w:ascii="Times New Roman" w:eastAsia="Times New Roman" w:hAnsi="Times New Roman" w:cs="Times New Roman"/>
                <w:spacing w:val="-6"/>
                <w:sz w:val="24"/>
                <w:szCs w:val="24"/>
                <w:lang w:val="uk-UA" w:eastAsia="ru-RU"/>
              </w:rPr>
            </w:pPr>
            <w:r w:rsidRPr="000F2DB4">
              <w:rPr>
                <w:rFonts w:ascii="Times New Roman" w:eastAsia="Times New Roman" w:hAnsi="Times New Roman" w:cs="Times New Roman"/>
                <w:spacing w:val="-6"/>
                <w:sz w:val="24"/>
                <w:szCs w:val="24"/>
                <w:lang w:val="uk-UA" w:eastAsia="ru-RU"/>
              </w:rPr>
              <w:t>понад 20 років</w:t>
            </w:r>
          </w:p>
        </w:tc>
        <w:tc>
          <w:tcPr>
            <w:tcW w:w="727" w:type="pct"/>
          </w:tcPr>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eastAsia="ru-RU"/>
              </w:rPr>
            </w:pPr>
          </w:p>
        </w:tc>
      </w:tr>
    </w:tbl>
    <w:p w:rsidR="000F2DB4" w:rsidRPr="000F2DB4" w:rsidRDefault="000F2DB4" w:rsidP="000F2DB4">
      <w:pPr>
        <w:spacing w:after="0" w:line="240" w:lineRule="auto"/>
        <w:jc w:val="center"/>
        <w:rPr>
          <w:rFonts w:ascii="Times New Roman" w:eastAsia="Times New Roman" w:hAnsi="Times New Roman" w:cs="Times New Roman"/>
          <w:sz w:val="28"/>
          <w:szCs w:val="28"/>
          <w:lang w:val="uk-UA" w:eastAsia="ru-RU"/>
        </w:rPr>
      </w:pPr>
      <w:r w:rsidRPr="000F2DB4">
        <w:rPr>
          <w:rFonts w:ascii="Times New Roman" w:eastAsia="Times New Roman" w:hAnsi="Times New Roman" w:cs="Times New Roman"/>
          <w:sz w:val="28"/>
          <w:szCs w:val="28"/>
          <w:lang w:val="uk-UA" w:eastAsia="ru-RU"/>
        </w:rPr>
        <w:t xml:space="preserve">_________________       /_________________/             </w:t>
      </w:r>
    </w:p>
    <w:p w:rsidR="000F2DB4" w:rsidRPr="000F2DB4" w:rsidRDefault="000F2DB4" w:rsidP="000F2DB4">
      <w:pPr>
        <w:spacing w:after="0" w:line="240" w:lineRule="auto"/>
        <w:jc w:val="center"/>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 xml:space="preserve">       ( Підпис особи, відповідальної за проведення Конкурсу в місті (районі)</w:t>
      </w:r>
    </w:p>
    <w:p w:rsidR="000F2DB4" w:rsidRPr="000F2DB4" w:rsidRDefault="000F2DB4" w:rsidP="000F2DB4">
      <w:pPr>
        <w:spacing w:after="0" w:line="240" w:lineRule="auto"/>
        <w:jc w:val="right"/>
        <w:rPr>
          <w:rFonts w:ascii="Calibri" w:eastAsia="Times New Roman" w:hAnsi="Calibri" w:cs="Calibri"/>
          <w:i/>
          <w:iCs/>
          <w:sz w:val="24"/>
          <w:szCs w:val="24"/>
          <w:lang w:val="uk-UA" w:eastAsia="ru-RU"/>
        </w:rPr>
        <w:sectPr w:rsidR="000F2DB4" w:rsidRPr="000F2DB4" w:rsidSect="00D10891">
          <w:pgSz w:w="11907" w:h="16840" w:code="9"/>
          <w:pgMar w:top="1134" w:right="851" w:bottom="851" w:left="1701" w:header="708" w:footer="708" w:gutter="0"/>
          <w:cols w:space="720"/>
          <w:docGrid w:linePitch="272"/>
        </w:sectPr>
      </w:pPr>
    </w:p>
    <w:p w:rsidR="000F2DB4" w:rsidRPr="000F2DB4" w:rsidRDefault="000F2DB4" w:rsidP="000F2DB4">
      <w:pPr>
        <w:spacing w:after="0" w:line="240" w:lineRule="auto"/>
        <w:ind w:firstLine="567"/>
        <w:jc w:val="right"/>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lastRenderedPageBreak/>
        <w:t>Додаток 3</w:t>
      </w:r>
    </w:p>
    <w:p w:rsidR="000F2DB4" w:rsidRPr="000F2DB4" w:rsidRDefault="000F2DB4" w:rsidP="000F2DB4">
      <w:pPr>
        <w:spacing w:after="0" w:line="240" w:lineRule="auto"/>
        <w:ind w:firstLine="709"/>
        <w:jc w:val="right"/>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до листа ДоноблІППО</w:t>
      </w:r>
    </w:p>
    <w:p w:rsidR="000F2DB4" w:rsidRPr="000F2DB4" w:rsidRDefault="000F2DB4" w:rsidP="000F2DB4">
      <w:pPr>
        <w:spacing w:after="0" w:line="240" w:lineRule="auto"/>
        <w:ind w:firstLine="709"/>
        <w:jc w:val="right"/>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від 13.10.2016 р. № 508/11</w:t>
      </w:r>
    </w:p>
    <w:p w:rsidR="000F2DB4" w:rsidRPr="000F2DB4" w:rsidRDefault="000F2DB4" w:rsidP="000F2DB4">
      <w:pPr>
        <w:spacing w:after="0" w:line="240" w:lineRule="auto"/>
        <w:ind w:firstLine="709"/>
        <w:jc w:val="right"/>
        <w:rPr>
          <w:rFonts w:ascii="Times New Roman" w:eastAsia="Times New Roman" w:hAnsi="Times New Roman" w:cs="Times New Roman"/>
          <w:sz w:val="24"/>
          <w:szCs w:val="24"/>
          <w:lang w:val="uk-UA"/>
        </w:rPr>
      </w:pPr>
    </w:p>
    <w:p w:rsidR="000F2DB4" w:rsidRPr="000F2DB4" w:rsidRDefault="000F2DB4" w:rsidP="000F2DB4">
      <w:pPr>
        <w:tabs>
          <w:tab w:val="left" w:pos="5387"/>
        </w:tabs>
        <w:spacing w:after="0" w:line="240" w:lineRule="auto"/>
        <w:jc w:val="right"/>
        <w:rPr>
          <w:rFonts w:ascii="Times New Roman" w:eastAsia="Times New Roman" w:hAnsi="Times New Roman" w:cs="Times New Roman"/>
          <w:sz w:val="24"/>
          <w:szCs w:val="24"/>
          <w:lang w:val="uk-UA" w:eastAsia="uk-UA"/>
        </w:rPr>
      </w:pPr>
    </w:p>
    <w:p w:rsidR="000F2DB4" w:rsidRPr="000F2DB4" w:rsidRDefault="000F2DB4" w:rsidP="000F2DB4">
      <w:pPr>
        <w:tabs>
          <w:tab w:val="left" w:pos="5387"/>
        </w:tabs>
        <w:spacing w:after="0" w:line="240" w:lineRule="auto"/>
        <w:jc w:val="right"/>
        <w:rPr>
          <w:rFonts w:ascii="Times New Roman" w:eastAsia="Times New Roman" w:hAnsi="Times New Roman" w:cs="Times New Roman"/>
          <w:sz w:val="24"/>
          <w:szCs w:val="24"/>
          <w:lang w:val="uk-UA" w:eastAsia="uk-UA"/>
        </w:rPr>
      </w:pPr>
    </w:p>
    <w:p w:rsidR="000F2DB4" w:rsidRPr="000F2DB4" w:rsidRDefault="000F2DB4" w:rsidP="000F2DB4">
      <w:pPr>
        <w:tabs>
          <w:tab w:val="left" w:pos="5387"/>
        </w:tabs>
        <w:spacing w:after="0" w:line="240" w:lineRule="auto"/>
        <w:jc w:val="right"/>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 xml:space="preserve">Обласному оргкомітету </w:t>
      </w:r>
    </w:p>
    <w:p w:rsidR="000F2DB4" w:rsidRPr="000F2DB4" w:rsidRDefault="000F2DB4" w:rsidP="000F2DB4">
      <w:pPr>
        <w:tabs>
          <w:tab w:val="left" w:pos="5387"/>
        </w:tabs>
        <w:spacing w:after="0" w:line="240" w:lineRule="auto"/>
        <w:ind w:left="6372"/>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всеукраїнського конкурсу</w:t>
      </w:r>
    </w:p>
    <w:p w:rsidR="000F2DB4" w:rsidRPr="000F2DB4" w:rsidRDefault="000F2DB4" w:rsidP="000F2DB4">
      <w:pPr>
        <w:tabs>
          <w:tab w:val="left" w:pos="5387"/>
        </w:tabs>
        <w:spacing w:after="0" w:line="240" w:lineRule="auto"/>
        <w:ind w:left="6372"/>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«Учитель року - 2017»</w:t>
      </w:r>
    </w:p>
    <w:p w:rsidR="000F2DB4" w:rsidRPr="000F2DB4" w:rsidRDefault="000F2DB4" w:rsidP="000F2DB4">
      <w:pPr>
        <w:spacing w:after="0" w:line="240" w:lineRule="auto"/>
        <w:rPr>
          <w:rFonts w:ascii="Times New Roman" w:eastAsia="Times New Roman" w:hAnsi="Times New Roman" w:cs="Times New Roman"/>
          <w:b/>
          <w:bCs/>
          <w:sz w:val="24"/>
          <w:szCs w:val="24"/>
          <w:lang w:val="uk-UA" w:eastAsia="ru-RU"/>
        </w:rPr>
      </w:pPr>
      <w:r w:rsidRPr="000F2DB4">
        <w:rPr>
          <w:rFonts w:ascii="Times New Roman" w:eastAsia="Times New Roman" w:hAnsi="Times New Roman" w:cs="Times New Roman"/>
          <w:b/>
          <w:bCs/>
          <w:sz w:val="24"/>
          <w:szCs w:val="24"/>
          <w:lang w:val="uk-UA" w:eastAsia="ru-RU"/>
        </w:rPr>
        <w:t>____________________________</w:t>
      </w:r>
    </w:p>
    <w:p w:rsidR="000F2DB4" w:rsidRPr="000F2DB4" w:rsidRDefault="000F2DB4" w:rsidP="000F2DB4">
      <w:pPr>
        <w:spacing w:after="0" w:line="240" w:lineRule="auto"/>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(ПІБ – повністю)</w:t>
      </w:r>
    </w:p>
    <w:p w:rsidR="000F2DB4" w:rsidRPr="000F2DB4" w:rsidRDefault="000F2DB4" w:rsidP="000F2DB4">
      <w:pPr>
        <w:spacing w:after="0" w:line="240" w:lineRule="auto"/>
        <w:rPr>
          <w:rFonts w:ascii="Times New Roman" w:eastAsia="Times New Roman" w:hAnsi="Times New Roman" w:cs="Times New Roman"/>
          <w:b/>
          <w:bCs/>
          <w:sz w:val="24"/>
          <w:szCs w:val="24"/>
          <w:lang w:val="uk-UA" w:eastAsia="ru-RU"/>
        </w:rPr>
      </w:pPr>
      <w:r w:rsidRPr="000F2DB4">
        <w:rPr>
          <w:rFonts w:ascii="Times New Roman" w:eastAsia="Times New Roman" w:hAnsi="Times New Roman" w:cs="Times New Roman"/>
          <w:b/>
          <w:bCs/>
          <w:sz w:val="24"/>
          <w:szCs w:val="24"/>
          <w:lang w:val="uk-UA" w:eastAsia="ru-RU"/>
        </w:rPr>
        <w:t>____________________________</w:t>
      </w:r>
    </w:p>
    <w:p w:rsidR="000F2DB4" w:rsidRPr="000F2DB4" w:rsidRDefault="000F2DB4" w:rsidP="000F2DB4">
      <w:pPr>
        <w:spacing w:after="0" w:line="240" w:lineRule="auto"/>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(посада, місце роботи)</w:t>
      </w:r>
    </w:p>
    <w:p w:rsidR="000F2DB4" w:rsidRPr="000F2DB4" w:rsidRDefault="000F2DB4" w:rsidP="000F2DB4">
      <w:pPr>
        <w:spacing w:after="0" w:line="240" w:lineRule="auto"/>
        <w:rPr>
          <w:rFonts w:ascii="Times New Roman" w:eastAsia="Times New Roman" w:hAnsi="Times New Roman" w:cs="Times New Roman"/>
          <w:b/>
          <w:bCs/>
          <w:sz w:val="24"/>
          <w:szCs w:val="24"/>
          <w:lang w:val="uk-UA" w:eastAsia="ru-RU"/>
        </w:rPr>
      </w:pPr>
      <w:r w:rsidRPr="000F2DB4">
        <w:rPr>
          <w:rFonts w:ascii="Times New Roman" w:eastAsia="Times New Roman" w:hAnsi="Times New Roman" w:cs="Times New Roman"/>
          <w:b/>
          <w:bCs/>
          <w:sz w:val="24"/>
          <w:szCs w:val="24"/>
          <w:lang w:val="uk-UA" w:eastAsia="ru-RU"/>
        </w:rPr>
        <w:t>____________________________</w:t>
      </w:r>
    </w:p>
    <w:p w:rsidR="000F2DB4" w:rsidRPr="000F2DB4" w:rsidRDefault="000F2DB4" w:rsidP="000F2DB4">
      <w:pPr>
        <w:spacing w:after="0" w:line="240" w:lineRule="auto"/>
        <w:ind w:firstLine="567"/>
        <w:rPr>
          <w:rFonts w:ascii="Times New Roman" w:eastAsia="Times New Roman" w:hAnsi="Times New Roman" w:cs="Times New Roman"/>
          <w:b/>
          <w:bCs/>
          <w:sz w:val="24"/>
          <w:szCs w:val="24"/>
          <w:lang w:val="uk-UA" w:eastAsia="ru-RU"/>
        </w:rPr>
      </w:pPr>
    </w:p>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rPr>
      </w:pPr>
    </w:p>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rPr>
      </w:pPr>
      <w:r w:rsidRPr="000F2DB4">
        <w:rPr>
          <w:rFonts w:ascii="Times New Roman" w:eastAsia="Times New Roman" w:hAnsi="Times New Roman" w:cs="Times New Roman"/>
          <w:b/>
          <w:bCs/>
          <w:sz w:val="24"/>
          <w:szCs w:val="24"/>
          <w:lang w:val="uk-UA"/>
        </w:rPr>
        <w:t xml:space="preserve">ЗАЯВА </w:t>
      </w:r>
    </w:p>
    <w:p w:rsidR="000F2DB4" w:rsidRPr="000F2DB4" w:rsidRDefault="000F2DB4" w:rsidP="000F2DB4">
      <w:pPr>
        <w:spacing w:after="0" w:line="240" w:lineRule="auto"/>
        <w:ind w:firstLine="567"/>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 xml:space="preserve">Прошу допустити мене до участі у ІІ (обласному) турі всеукраїнського конкурсу «Учитель року - 2017» з </w:t>
      </w:r>
      <w:r w:rsidRPr="000F2DB4">
        <w:rPr>
          <w:rFonts w:ascii="Times New Roman" w:eastAsia="Times New Roman" w:hAnsi="Times New Roman" w:cs="Times New Roman"/>
          <w:sz w:val="24"/>
          <w:szCs w:val="24"/>
          <w:lang w:val="uk-UA" w:eastAsia="uk-UA"/>
        </w:rPr>
        <w:t>номінації «____________________________».</w:t>
      </w:r>
    </w:p>
    <w:p w:rsidR="000F2DB4" w:rsidRPr="000F2DB4" w:rsidRDefault="000F2DB4" w:rsidP="000F2DB4">
      <w:pPr>
        <w:spacing w:after="0" w:line="240" w:lineRule="auto"/>
        <w:ind w:firstLine="567"/>
        <w:jc w:val="both"/>
        <w:rPr>
          <w:rFonts w:ascii="Times New Roman" w:eastAsia="Times New Roman" w:hAnsi="Times New Roman" w:cs="Times New Roman"/>
          <w:sz w:val="24"/>
          <w:szCs w:val="24"/>
          <w:lang w:val="uk-UA" w:eastAsia="ru-RU"/>
        </w:rPr>
      </w:pPr>
    </w:p>
    <w:p w:rsidR="000F2DB4" w:rsidRPr="000F2DB4" w:rsidRDefault="000F2DB4" w:rsidP="000F2DB4">
      <w:pPr>
        <w:spacing w:after="0" w:line="240" w:lineRule="auto"/>
        <w:ind w:firstLine="567"/>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З умовами Конкурсу ознайомлен(а/ий) і погоджуюсь.</w:t>
      </w:r>
    </w:p>
    <w:p w:rsidR="000F2DB4" w:rsidRPr="000F2DB4" w:rsidRDefault="000F2DB4" w:rsidP="000F2DB4">
      <w:pPr>
        <w:spacing w:after="0" w:line="240" w:lineRule="auto"/>
        <w:ind w:firstLine="567"/>
        <w:jc w:val="both"/>
        <w:rPr>
          <w:rFonts w:ascii="Times New Roman" w:eastAsia="Times New Roman" w:hAnsi="Times New Roman" w:cs="Times New Roman"/>
          <w:sz w:val="24"/>
          <w:szCs w:val="24"/>
          <w:lang w:val="uk-UA" w:eastAsia="ru-RU"/>
        </w:rPr>
      </w:pPr>
    </w:p>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__________________                                                                      _________________(підпис)</w:t>
      </w:r>
    </w:p>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 xml:space="preserve">                      (дата)                                                                                                                                   </w:t>
      </w:r>
    </w:p>
    <w:p w:rsidR="000F2DB4" w:rsidRPr="000F2DB4" w:rsidRDefault="000F2DB4" w:rsidP="000F2DB4">
      <w:pPr>
        <w:spacing w:after="0" w:line="240" w:lineRule="auto"/>
        <w:ind w:firstLine="567"/>
        <w:jc w:val="right"/>
        <w:rPr>
          <w:rFonts w:ascii="Times New Roman" w:eastAsia="Times New Roman" w:hAnsi="Times New Roman" w:cs="Times New Roman"/>
          <w:sz w:val="24"/>
          <w:szCs w:val="24"/>
          <w:lang w:val="uk-UA"/>
        </w:rPr>
      </w:pPr>
    </w:p>
    <w:p w:rsidR="000F2DB4" w:rsidRDefault="000F2DB4" w:rsidP="000F2DB4">
      <w:pPr>
        <w:spacing w:after="0" w:line="240" w:lineRule="auto"/>
        <w:ind w:firstLine="567"/>
        <w:jc w:val="right"/>
        <w:rPr>
          <w:rFonts w:ascii="Times New Roman" w:eastAsia="Times New Roman" w:hAnsi="Times New Roman" w:cs="Times New Roman"/>
          <w:sz w:val="24"/>
          <w:szCs w:val="24"/>
          <w:lang w:val="uk-UA"/>
        </w:rPr>
      </w:pPr>
    </w:p>
    <w:p w:rsidR="00B27919" w:rsidRDefault="00B27919" w:rsidP="000F2DB4">
      <w:pPr>
        <w:spacing w:after="0" w:line="240" w:lineRule="auto"/>
        <w:ind w:firstLine="567"/>
        <w:jc w:val="right"/>
        <w:rPr>
          <w:rFonts w:ascii="Times New Roman" w:eastAsia="Times New Roman" w:hAnsi="Times New Roman" w:cs="Times New Roman"/>
          <w:sz w:val="24"/>
          <w:szCs w:val="24"/>
          <w:lang w:val="uk-UA"/>
        </w:rPr>
      </w:pPr>
    </w:p>
    <w:p w:rsidR="00B27919" w:rsidRDefault="00B27919">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B27919" w:rsidRPr="000F2DB4" w:rsidRDefault="00B27919" w:rsidP="000F2DB4">
      <w:pPr>
        <w:spacing w:after="0" w:line="240" w:lineRule="auto"/>
        <w:ind w:firstLine="567"/>
        <w:jc w:val="right"/>
        <w:rPr>
          <w:rFonts w:ascii="Times New Roman" w:eastAsia="Times New Roman" w:hAnsi="Times New Roman" w:cs="Times New Roman"/>
          <w:sz w:val="24"/>
          <w:szCs w:val="24"/>
          <w:lang w:val="uk-UA"/>
        </w:rPr>
      </w:pPr>
      <w:bookmarkStart w:id="0" w:name="_GoBack"/>
      <w:bookmarkEnd w:id="0"/>
    </w:p>
    <w:p w:rsidR="000F2DB4" w:rsidRPr="000F2DB4" w:rsidRDefault="000F2DB4" w:rsidP="000F2DB4">
      <w:pPr>
        <w:spacing w:after="0" w:line="240" w:lineRule="auto"/>
        <w:ind w:firstLine="567"/>
        <w:jc w:val="right"/>
        <w:rPr>
          <w:rFonts w:ascii="Times New Roman" w:eastAsia="Times New Roman" w:hAnsi="Times New Roman" w:cs="Times New Roman"/>
          <w:sz w:val="24"/>
          <w:szCs w:val="24"/>
          <w:lang w:val="uk-UA"/>
        </w:rPr>
      </w:pPr>
    </w:p>
    <w:p w:rsidR="000F2DB4" w:rsidRPr="000F2DB4" w:rsidRDefault="000F2DB4" w:rsidP="000F2DB4">
      <w:pPr>
        <w:spacing w:after="0" w:line="240" w:lineRule="auto"/>
        <w:ind w:firstLine="567"/>
        <w:jc w:val="right"/>
        <w:rPr>
          <w:rFonts w:ascii="Times New Roman" w:eastAsia="Times New Roman" w:hAnsi="Times New Roman" w:cs="Times New Roman"/>
          <w:b/>
          <w:bCs/>
          <w:sz w:val="24"/>
          <w:szCs w:val="24"/>
          <w:lang w:val="uk-UA" w:eastAsia="ru-RU"/>
        </w:rPr>
      </w:pPr>
      <w:r w:rsidRPr="000F2DB4">
        <w:rPr>
          <w:rFonts w:ascii="Times New Roman" w:eastAsia="Times New Roman" w:hAnsi="Times New Roman" w:cs="Times New Roman"/>
          <w:sz w:val="24"/>
          <w:szCs w:val="24"/>
          <w:lang w:val="uk-UA"/>
        </w:rPr>
        <w:t>Додаток 4</w:t>
      </w:r>
    </w:p>
    <w:p w:rsidR="000F2DB4" w:rsidRPr="000F2DB4" w:rsidRDefault="000F2DB4" w:rsidP="000F2DB4">
      <w:pPr>
        <w:spacing w:after="0" w:line="240" w:lineRule="auto"/>
        <w:ind w:firstLine="567"/>
        <w:rPr>
          <w:rFonts w:ascii="Times New Roman" w:eastAsia="Times New Roman" w:hAnsi="Times New Roman" w:cs="Times New Roman"/>
          <w:b/>
          <w:bCs/>
          <w:sz w:val="24"/>
          <w:szCs w:val="24"/>
          <w:lang w:val="uk-UA" w:eastAsia="ru-RU"/>
        </w:rPr>
      </w:pPr>
    </w:p>
    <w:p w:rsidR="000F2DB4" w:rsidRPr="000F2DB4" w:rsidRDefault="000F2DB4" w:rsidP="000F2DB4">
      <w:pPr>
        <w:tabs>
          <w:tab w:val="left" w:pos="5387"/>
        </w:tabs>
        <w:spacing w:after="0" w:line="240" w:lineRule="auto"/>
        <w:ind w:left="6372"/>
        <w:rPr>
          <w:rFonts w:ascii="Times New Roman" w:eastAsia="Times New Roman" w:hAnsi="Times New Roman" w:cs="Times New Roman"/>
          <w:sz w:val="24"/>
          <w:szCs w:val="24"/>
          <w:lang w:val="uk-UA" w:eastAsia="uk-UA"/>
        </w:rPr>
      </w:pPr>
    </w:p>
    <w:p w:rsidR="000F2DB4" w:rsidRPr="000F2DB4" w:rsidRDefault="000F2DB4" w:rsidP="000F2DB4">
      <w:pPr>
        <w:tabs>
          <w:tab w:val="left" w:pos="5387"/>
        </w:tabs>
        <w:spacing w:after="0" w:line="240" w:lineRule="auto"/>
        <w:ind w:left="6372"/>
        <w:rPr>
          <w:rFonts w:ascii="Times New Roman" w:eastAsia="Times New Roman" w:hAnsi="Times New Roman" w:cs="Times New Roman"/>
          <w:sz w:val="24"/>
          <w:szCs w:val="24"/>
          <w:lang w:val="uk-UA" w:eastAsia="uk-UA"/>
        </w:rPr>
      </w:pPr>
    </w:p>
    <w:p w:rsidR="000F2DB4" w:rsidRPr="000F2DB4" w:rsidRDefault="000F2DB4" w:rsidP="000F2DB4">
      <w:pPr>
        <w:tabs>
          <w:tab w:val="left" w:pos="5387"/>
        </w:tabs>
        <w:spacing w:after="0" w:line="240" w:lineRule="auto"/>
        <w:ind w:left="6372"/>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 xml:space="preserve">Обласному оргкомітету </w:t>
      </w:r>
    </w:p>
    <w:p w:rsidR="000F2DB4" w:rsidRPr="000F2DB4" w:rsidRDefault="000F2DB4" w:rsidP="000F2DB4">
      <w:pPr>
        <w:tabs>
          <w:tab w:val="left" w:pos="5387"/>
        </w:tabs>
        <w:spacing w:after="0" w:line="240" w:lineRule="auto"/>
        <w:ind w:left="6372"/>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всеукраїнського конкурсу</w:t>
      </w:r>
    </w:p>
    <w:p w:rsidR="000F2DB4" w:rsidRPr="000F2DB4" w:rsidRDefault="000F2DB4" w:rsidP="000F2DB4">
      <w:pPr>
        <w:tabs>
          <w:tab w:val="left" w:pos="5387"/>
        </w:tabs>
        <w:spacing w:after="0" w:line="240" w:lineRule="auto"/>
        <w:ind w:left="6372"/>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«Учитель року - 2017»</w:t>
      </w: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rPr>
      </w:pPr>
    </w:p>
    <w:p w:rsidR="000F2DB4" w:rsidRPr="000F2DB4" w:rsidRDefault="000F2DB4" w:rsidP="000F2DB4">
      <w:pPr>
        <w:spacing w:after="0" w:line="240" w:lineRule="auto"/>
        <w:ind w:firstLine="709"/>
        <w:jc w:val="both"/>
        <w:rPr>
          <w:rFonts w:ascii="Times New Roman" w:eastAsia="Times New Roman" w:hAnsi="Times New Roman" w:cs="Times New Roman"/>
          <w:sz w:val="24"/>
          <w:szCs w:val="24"/>
          <w:lang w:val="uk-UA"/>
        </w:rPr>
      </w:pPr>
    </w:p>
    <w:p w:rsidR="000F2DB4" w:rsidRPr="000F2DB4" w:rsidRDefault="000F2DB4" w:rsidP="000F2DB4">
      <w:pPr>
        <w:tabs>
          <w:tab w:val="num" w:pos="-567"/>
        </w:tabs>
        <w:spacing w:after="0"/>
        <w:jc w:val="center"/>
        <w:rPr>
          <w:rFonts w:ascii="Times New Roman" w:eastAsia="Times New Roman" w:hAnsi="Times New Roman" w:cs="Calibri"/>
          <w:sz w:val="28"/>
          <w:szCs w:val="28"/>
          <w:lang w:val="uk-UA" w:eastAsia="ru-RU"/>
        </w:rPr>
      </w:pPr>
      <w:r w:rsidRPr="000F2DB4">
        <w:rPr>
          <w:rFonts w:ascii="Times New Roman" w:eastAsia="Times New Roman" w:hAnsi="Times New Roman" w:cs="Calibri"/>
          <w:bCs/>
          <w:sz w:val="28"/>
          <w:szCs w:val="28"/>
          <w:lang w:val="uk-UA" w:eastAsia="ru-RU"/>
        </w:rPr>
        <w:t>Згода</w:t>
      </w:r>
    </w:p>
    <w:p w:rsidR="000F2DB4" w:rsidRPr="000F2DB4" w:rsidRDefault="000F2DB4" w:rsidP="000F2DB4">
      <w:pPr>
        <w:tabs>
          <w:tab w:val="num" w:pos="-567"/>
        </w:tabs>
        <w:spacing w:after="0"/>
        <w:jc w:val="center"/>
        <w:rPr>
          <w:rFonts w:ascii="Times New Roman" w:eastAsia="Times New Roman" w:hAnsi="Times New Roman" w:cs="Calibri"/>
          <w:bCs/>
          <w:sz w:val="28"/>
          <w:szCs w:val="28"/>
          <w:lang w:val="uk-UA" w:eastAsia="ru-RU"/>
        </w:rPr>
      </w:pPr>
      <w:r w:rsidRPr="000F2DB4">
        <w:rPr>
          <w:rFonts w:ascii="Times New Roman" w:eastAsia="Times New Roman" w:hAnsi="Times New Roman" w:cs="Calibri"/>
          <w:bCs/>
          <w:sz w:val="28"/>
          <w:szCs w:val="28"/>
          <w:lang w:val="uk-UA" w:eastAsia="ru-RU"/>
        </w:rPr>
        <w:t>на збір та обробку персональних даних</w:t>
      </w:r>
    </w:p>
    <w:p w:rsidR="000F2DB4" w:rsidRPr="000F2DB4" w:rsidRDefault="000F2DB4" w:rsidP="000F2DB4">
      <w:pPr>
        <w:tabs>
          <w:tab w:val="num" w:pos="-567"/>
        </w:tabs>
        <w:spacing w:after="0"/>
        <w:jc w:val="center"/>
        <w:rPr>
          <w:rFonts w:ascii="Consolas" w:eastAsia="Times New Roman" w:hAnsi="Consolas" w:cs="Consolas"/>
          <w:sz w:val="28"/>
          <w:szCs w:val="28"/>
          <w:shd w:val="clear" w:color="auto" w:fill="FFFFFF"/>
          <w:lang w:val="uk-UA" w:eastAsia="ru-RU"/>
        </w:rPr>
      </w:pPr>
    </w:p>
    <w:p w:rsidR="000F2DB4" w:rsidRPr="000F2DB4" w:rsidRDefault="000F2DB4" w:rsidP="000F2DB4">
      <w:pPr>
        <w:tabs>
          <w:tab w:val="num" w:pos="-567"/>
        </w:tabs>
        <w:spacing w:after="0"/>
        <w:jc w:val="center"/>
        <w:rPr>
          <w:rFonts w:ascii="Consolas" w:eastAsia="Times New Roman" w:hAnsi="Consolas" w:cs="Consolas"/>
          <w:sz w:val="28"/>
          <w:szCs w:val="28"/>
          <w:shd w:val="clear" w:color="auto" w:fill="FFFFFF"/>
          <w:lang w:val="uk-UA" w:eastAsia="ru-RU"/>
        </w:rPr>
      </w:pPr>
    </w:p>
    <w:p w:rsidR="000F2DB4" w:rsidRPr="000F2DB4" w:rsidRDefault="000F2DB4" w:rsidP="000F2DB4">
      <w:pPr>
        <w:tabs>
          <w:tab w:val="num" w:pos="737"/>
        </w:tabs>
        <w:spacing w:after="0"/>
        <w:ind w:firstLine="709"/>
        <w:jc w:val="both"/>
        <w:rPr>
          <w:rFonts w:ascii="Times New Roman" w:eastAsia="Times New Roman" w:hAnsi="Times New Roman" w:cs="Calibri"/>
          <w:bCs/>
          <w:sz w:val="36"/>
          <w:szCs w:val="28"/>
          <w:lang w:val="uk-UA" w:eastAsia="ru-RU"/>
        </w:rPr>
      </w:pPr>
      <w:r w:rsidRPr="000F2DB4">
        <w:rPr>
          <w:rFonts w:ascii="Times New Roman" w:eastAsia="Times New Roman" w:hAnsi="Times New Roman" w:cs="Calibri"/>
          <w:iCs/>
          <w:sz w:val="28"/>
          <w:lang w:val="uk-UA" w:eastAsia="ru-RU"/>
        </w:rPr>
        <w:t>Я,</w:t>
      </w:r>
      <w:r w:rsidRPr="000F2DB4">
        <w:rPr>
          <w:rFonts w:ascii="Times New Roman" w:eastAsia="Times New Roman" w:hAnsi="Times New Roman" w:cs="Calibri"/>
          <w:sz w:val="28"/>
          <w:lang w:val="uk-UA" w:eastAsia="ru-RU"/>
        </w:rPr>
        <w:tab/>
        <w:t>________________________________________________________,</w:t>
      </w:r>
    </w:p>
    <w:p w:rsidR="000F2DB4" w:rsidRPr="000F2DB4" w:rsidRDefault="000F2DB4" w:rsidP="000F2DB4">
      <w:pPr>
        <w:tabs>
          <w:tab w:val="num" w:pos="0"/>
        </w:tabs>
        <w:spacing w:after="0"/>
        <w:jc w:val="both"/>
        <w:rPr>
          <w:rFonts w:ascii="Times New Roman" w:eastAsia="Times New Roman" w:hAnsi="Times New Roman" w:cs="Calibri"/>
          <w:sz w:val="28"/>
          <w:lang w:val="uk-UA" w:eastAsia="ru-RU"/>
        </w:rPr>
      </w:pPr>
      <w:r w:rsidRPr="000F2DB4">
        <w:rPr>
          <w:rFonts w:ascii="Times New Roman" w:eastAsia="Times New Roman" w:hAnsi="Times New Roman" w:cs="Calibri"/>
          <w:sz w:val="28"/>
          <w:lang w:val="uk-UA" w:eastAsia="ru-RU"/>
        </w:rPr>
        <w:t>паспорт серії ______№ _______________, шляхом підписання</w:t>
      </w:r>
      <w:r w:rsidRPr="000F2DB4">
        <w:rPr>
          <w:rFonts w:ascii="Times New Roman" w:eastAsia="Times New Roman" w:hAnsi="Times New Roman" w:cs="Calibri"/>
          <w:bCs/>
          <w:sz w:val="36"/>
          <w:szCs w:val="28"/>
          <w:lang w:val="uk-UA" w:eastAsia="ru-RU"/>
        </w:rPr>
        <w:t xml:space="preserve"> </w:t>
      </w:r>
      <w:r w:rsidRPr="000F2DB4">
        <w:rPr>
          <w:rFonts w:ascii="Times New Roman" w:eastAsia="Times New Roman" w:hAnsi="Times New Roman" w:cs="Calibri"/>
          <w:sz w:val="28"/>
          <w:lang w:val="uk-UA" w:eastAsia="ru-RU"/>
        </w:rPr>
        <w:t xml:space="preserve">цього тексту, відповідно до Закону України «Про захист персональних даних» від 01 червня 2010 року № 2297-VІ, надаю згоду центральному оргкомітету всеукраїнського конкурсу «Учитель року – 2017» на обробку моїх персональних даних з метою забезпечення моєї участі у всеукраїнському конкурсі «Учитель року – 2017» та заходах, що пов’язані з його проведенням. </w:t>
      </w:r>
    </w:p>
    <w:p w:rsidR="000F2DB4" w:rsidRPr="000F2DB4" w:rsidRDefault="000F2DB4" w:rsidP="000F2DB4">
      <w:pPr>
        <w:tabs>
          <w:tab w:val="num" w:pos="737"/>
        </w:tabs>
        <w:spacing w:after="0"/>
        <w:ind w:firstLine="709"/>
        <w:jc w:val="both"/>
        <w:rPr>
          <w:rFonts w:ascii="Times New Roman" w:eastAsia="Times New Roman" w:hAnsi="Times New Roman" w:cs="Calibri"/>
          <w:sz w:val="28"/>
          <w:lang w:val="uk-UA" w:eastAsia="ru-RU"/>
        </w:rPr>
      </w:pPr>
      <w:r w:rsidRPr="000F2DB4">
        <w:rPr>
          <w:rFonts w:ascii="Times New Roman" w:eastAsia="Times New Roman" w:hAnsi="Times New Roman" w:cs="Calibri"/>
          <w:sz w:val="28"/>
          <w:lang w:val="uk-UA" w:eastAsia="ru-RU"/>
        </w:rPr>
        <w:t>Ця згода надається на здійснення дій відносно моїх персональних даних, що будуть необхідними або бажаними для досягнення зазначених вище цілей, а саме: збір, систематизація, накопичення, зберігання, уточнення (оновлення, зміна), використання, розповсюдження (передача), надання третім особам (Міністерству освіти і науки України, Інституту модернізації змісту освіти та ін.).</w:t>
      </w:r>
    </w:p>
    <w:p w:rsidR="000F2DB4" w:rsidRPr="000F2DB4" w:rsidRDefault="000F2DB4" w:rsidP="000F2DB4">
      <w:pPr>
        <w:tabs>
          <w:tab w:val="num" w:pos="737"/>
        </w:tabs>
        <w:spacing w:after="0"/>
        <w:ind w:firstLine="709"/>
        <w:jc w:val="both"/>
        <w:rPr>
          <w:rFonts w:ascii="Times New Roman" w:eastAsia="Times New Roman" w:hAnsi="Times New Roman" w:cs="Calibri"/>
          <w:sz w:val="28"/>
          <w:lang w:val="uk-UA" w:eastAsia="ru-RU"/>
        </w:rPr>
      </w:pPr>
    </w:p>
    <w:p w:rsidR="000F2DB4" w:rsidRPr="000F2DB4" w:rsidRDefault="000F2DB4" w:rsidP="000F2DB4">
      <w:pPr>
        <w:tabs>
          <w:tab w:val="num" w:pos="737"/>
        </w:tabs>
        <w:spacing w:after="0"/>
        <w:ind w:firstLine="709"/>
        <w:jc w:val="both"/>
        <w:rPr>
          <w:rFonts w:ascii="Times New Roman" w:eastAsia="Times New Roman" w:hAnsi="Times New Roman" w:cs="Calibri"/>
          <w:sz w:val="28"/>
          <w:lang w:val="uk-UA" w:eastAsia="ru-RU"/>
        </w:rPr>
      </w:pPr>
    </w:p>
    <w:p w:rsidR="000F2DB4" w:rsidRPr="000F2DB4" w:rsidRDefault="000F2DB4" w:rsidP="000F2DB4">
      <w:pPr>
        <w:tabs>
          <w:tab w:val="num" w:pos="0"/>
        </w:tabs>
        <w:spacing w:after="0"/>
        <w:jc w:val="both"/>
        <w:rPr>
          <w:rFonts w:ascii="Times New Roman" w:eastAsia="Times New Roman" w:hAnsi="Times New Roman" w:cs="Calibri"/>
          <w:sz w:val="28"/>
          <w:lang w:val="uk-UA" w:eastAsia="ru-RU"/>
        </w:rPr>
      </w:pPr>
      <w:r w:rsidRPr="000F2DB4">
        <w:rPr>
          <w:rFonts w:ascii="Times New Roman" w:eastAsia="Times New Roman" w:hAnsi="Times New Roman" w:cs="Calibri"/>
          <w:sz w:val="28"/>
          <w:lang w:val="uk-UA" w:eastAsia="ru-RU"/>
        </w:rPr>
        <w:t xml:space="preserve">«____» __________ 2017 р. _______________ / _______________________ / </w:t>
      </w:r>
    </w:p>
    <w:p w:rsidR="000F2DB4" w:rsidRPr="000F2DB4" w:rsidRDefault="000F2DB4" w:rsidP="000F2DB4">
      <w:pPr>
        <w:tabs>
          <w:tab w:val="num" w:pos="0"/>
        </w:tabs>
        <w:spacing w:after="0"/>
        <w:jc w:val="both"/>
        <w:rPr>
          <w:rFonts w:ascii="Times New Roman" w:eastAsia="Times New Roman" w:hAnsi="Times New Roman" w:cs="Calibri"/>
          <w:sz w:val="14"/>
          <w:lang w:val="uk-UA" w:eastAsia="ru-RU"/>
        </w:rPr>
      </w:pPr>
      <w:r w:rsidRPr="000F2DB4">
        <w:rPr>
          <w:rFonts w:ascii="Times New Roman" w:eastAsia="Times New Roman" w:hAnsi="Times New Roman" w:cs="Calibri"/>
          <w:sz w:val="14"/>
          <w:lang w:val="uk-UA" w:eastAsia="ru-RU"/>
        </w:rPr>
        <w:t xml:space="preserve">                                                                                                                (підпис)                                                                              (ПІБ)</w:t>
      </w:r>
    </w:p>
    <w:p w:rsidR="000F2DB4" w:rsidRPr="000F2DB4" w:rsidRDefault="000F2DB4" w:rsidP="000F2DB4">
      <w:pPr>
        <w:tabs>
          <w:tab w:val="num" w:pos="0"/>
        </w:tabs>
        <w:spacing w:after="0"/>
        <w:jc w:val="both"/>
        <w:rPr>
          <w:rFonts w:ascii="Times New Roman" w:eastAsia="Times New Roman" w:hAnsi="Times New Roman" w:cs="Calibri"/>
          <w:sz w:val="28"/>
          <w:lang w:val="uk-UA" w:eastAsia="ru-RU"/>
        </w:rPr>
      </w:pPr>
    </w:p>
    <w:p w:rsidR="000F2DB4" w:rsidRPr="000F2DB4" w:rsidRDefault="000F2DB4" w:rsidP="000F2DB4">
      <w:pPr>
        <w:tabs>
          <w:tab w:val="num" w:pos="0"/>
        </w:tabs>
        <w:spacing w:after="0"/>
        <w:jc w:val="both"/>
        <w:rPr>
          <w:rFonts w:ascii="Times New Roman" w:eastAsia="Times New Roman" w:hAnsi="Times New Roman" w:cs="Calibri"/>
          <w:sz w:val="28"/>
          <w:lang w:val="uk-UA" w:eastAsia="ru-RU"/>
        </w:rPr>
      </w:pPr>
      <w:r w:rsidRPr="000F2DB4">
        <w:rPr>
          <w:rFonts w:ascii="Times New Roman" w:eastAsia="Times New Roman" w:hAnsi="Times New Roman" w:cs="Calibri"/>
          <w:sz w:val="28"/>
          <w:lang w:val="uk-UA" w:eastAsia="ru-RU"/>
        </w:rPr>
        <w:t>Підпис ______________________________________ підтверджую.</w:t>
      </w:r>
    </w:p>
    <w:p w:rsidR="000F2DB4" w:rsidRPr="000F2DB4" w:rsidRDefault="000F2DB4" w:rsidP="000F2DB4">
      <w:pPr>
        <w:spacing w:after="0" w:line="240" w:lineRule="auto"/>
        <w:rPr>
          <w:rFonts w:ascii="Times New Roman" w:eastAsia="Times New Roman" w:hAnsi="Times New Roman" w:cs="Calibri"/>
          <w:color w:val="000000"/>
          <w:sz w:val="28"/>
          <w:szCs w:val="28"/>
          <w:shd w:val="clear" w:color="auto" w:fill="FFFFFF"/>
          <w:lang w:val="uk-UA" w:eastAsia="ru-RU"/>
        </w:rPr>
      </w:pPr>
    </w:p>
    <w:p w:rsidR="000F2DB4" w:rsidRPr="000F2DB4" w:rsidRDefault="000F2DB4" w:rsidP="000F2DB4">
      <w:pPr>
        <w:spacing w:after="0" w:line="240" w:lineRule="auto"/>
        <w:rPr>
          <w:rFonts w:ascii="Times New Roman" w:eastAsia="Times New Roman" w:hAnsi="Times New Roman" w:cs="Calibri"/>
          <w:color w:val="000000"/>
          <w:sz w:val="28"/>
          <w:szCs w:val="28"/>
          <w:shd w:val="clear" w:color="auto" w:fill="FFFFFF"/>
          <w:lang w:val="uk-UA" w:eastAsia="ru-RU"/>
        </w:rPr>
      </w:pPr>
      <w:r w:rsidRPr="000F2DB4">
        <w:rPr>
          <w:rFonts w:ascii="Times New Roman" w:eastAsia="Times New Roman" w:hAnsi="Times New Roman" w:cs="Calibri"/>
          <w:color w:val="000000"/>
          <w:sz w:val="28"/>
          <w:szCs w:val="28"/>
          <w:shd w:val="clear" w:color="auto" w:fill="FFFFFF"/>
          <w:lang w:val="uk-UA" w:eastAsia="ru-RU"/>
        </w:rPr>
        <w:t>Директор ЗНЗ _______________ / ___________________________ /</w:t>
      </w:r>
    </w:p>
    <w:p w:rsidR="000F2DB4" w:rsidRPr="000F2DB4" w:rsidRDefault="000F2DB4" w:rsidP="000F2DB4">
      <w:pPr>
        <w:tabs>
          <w:tab w:val="num" w:pos="0"/>
        </w:tabs>
        <w:spacing w:after="0"/>
        <w:jc w:val="both"/>
        <w:rPr>
          <w:rFonts w:ascii="Times New Roman" w:eastAsia="Times New Roman" w:hAnsi="Times New Roman" w:cs="Calibri"/>
          <w:sz w:val="14"/>
          <w:lang w:val="uk-UA" w:eastAsia="ru-RU"/>
        </w:rPr>
      </w:pPr>
      <w:r w:rsidRPr="000F2DB4">
        <w:rPr>
          <w:rFonts w:ascii="Times New Roman" w:eastAsia="Times New Roman" w:hAnsi="Times New Roman" w:cs="Calibri"/>
          <w:sz w:val="14"/>
          <w:lang w:val="uk-UA" w:eastAsia="ru-RU"/>
        </w:rPr>
        <w:t xml:space="preserve">                                                                          (підпис)                                                                                (ПІБ)</w:t>
      </w:r>
    </w:p>
    <w:p w:rsidR="000F2DB4" w:rsidRPr="000F2DB4" w:rsidRDefault="000F2DB4" w:rsidP="000F2DB4">
      <w:pPr>
        <w:spacing w:after="0" w:line="240" w:lineRule="auto"/>
        <w:jc w:val="right"/>
        <w:rPr>
          <w:rFonts w:ascii="Times New Roman" w:eastAsia="Times New Roman" w:hAnsi="Times New Roman" w:cs="Times New Roman"/>
          <w:sz w:val="24"/>
          <w:szCs w:val="24"/>
          <w:lang w:val="uk-UA"/>
        </w:rPr>
        <w:sectPr w:rsidR="000F2DB4" w:rsidRPr="000F2DB4" w:rsidSect="00D10891">
          <w:pgSz w:w="11906" w:h="16838"/>
          <w:pgMar w:top="1134" w:right="850" w:bottom="1134" w:left="1701" w:header="708" w:footer="708" w:gutter="0"/>
          <w:cols w:space="708"/>
          <w:docGrid w:linePitch="360"/>
        </w:sectPr>
      </w:pPr>
    </w:p>
    <w:p w:rsidR="000F2DB4" w:rsidRPr="000F2DB4" w:rsidRDefault="000F2DB4" w:rsidP="000F2DB4">
      <w:pPr>
        <w:spacing w:after="0" w:line="240" w:lineRule="auto"/>
        <w:jc w:val="right"/>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lastRenderedPageBreak/>
        <w:t>Додаток 5</w:t>
      </w:r>
    </w:p>
    <w:p w:rsidR="000F2DB4" w:rsidRPr="000F2DB4" w:rsidRDefault="000F2DB4" w:rsidP="000F2DB4">
      <w:pPr>
        <w:spacing w:after="0" w:line="240" w:lineRule="auto"/>
        <w:ind w:firstLine="709"/>
        <w:jc w:val="right"/>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до листа ДоноблІППО</w:t>
      </w:r>
    </w:p>
    <w:p w:rsidR="000F2DB4" w:rsidRPr="000F2DB4" w:rsidRDefault="000F2DB4" w:rsidP="000F2DB4">
      <w:pPr>
        <w:spacing w:after="0" w:line="240" w:lineRule="auto"/>
        <w:ind w:firstLine="709"/>
        <w:jc w:val="right"/>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від 13.10.2016 р. № 508/11</w:t>
      </w:r>
    </w:p>
    <w:p w:rsidR="000F2DB4" w:rsidRPr="000F2DB4" w:rsidRDefault="000F2DB4" w:rsidP="000F2DB4">
      <w:pPr>
        <w:spacing w:after="0" w:line="240" w:lineRule="auto"/>
        <w:jc w:val="right"/>
        <w:rPr>
          <w:rFonts w:ascii="Times New Roman" w:eastAsia="Times New Roman" w:hAnsi="Times New Roman" w:cs="Times New Roman"/>
          <w:sz w:val="24"/>
          <w:szCs w:val="24"/>
          <w:lang w:val="uk-UA"/>
        </w:rPr>
      </w:pPr>
    </w:p>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rPr>
      </w:pPr>
    </w:p>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rPr>
      </w:pPr>
      <w:r w:rsidRPr="000F2DB4">
        <w:rPr>
          <w:rFonts w:ascii="Times New Roman" w:eastAsia="Times New Roman" w:hAnsi="Times New Roman" w:cs="Times New Roman"/>
          <w:b/>
          <w:bCs/>
          <w:sz w:val="24"/>
          <w:szCs w:val="24"/>
          <w:lang w:val="uk-UA"/>
        </w:rPr>
        <w:t xml:space="preserve">ВИСНОВОК </w:t>
      </w:r>
    </w:p>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rPr>
      </w:pPr>
      <w:r w:rsidRPr="000F2DB4">
        <w:rPr>
          <w:rFonts w:ascii="Times New Roman" w:eastAsia="Times New Roman" w:hAnsi="Times New Roman" w:cs="Times New Roman"/>
          <w:b/>
          <w:bCs/>
          <w:sz w:val="24"/>
          <w:szCs w:val="24"/>
          <w:lang w:val="uk-UA"/>
        </w:rPr>
        <w:t xml:space="preserve">міського (районного) методичного об’єднання </w:t>
      </w:r>
    </w:p>
    <w:p w:rsidR="000F2DB4" w:rsidRPr="000F2DB4" w:rsidRDefault="000F2DB4" w:rsidP="000F2DB4">
      <w:pPr>
        <w:spacing w:after="0" w:line="240" w:lineRule="auto"/>
        <w:jc w:val="center"/>
        <w:rPr>
          <w:rFonts w:ascii="Times New Roman" w:eastAsia="Times New Roman" w:hAnsi="Times New Roman" w:cs="Times New Roman"/>
          <w:b/>
          <w:bCs/>
          <w:sz w:val="24"/>
          <w:szCs w:val="24"/>
          <w:lang w:val="uk-UA"/>
        </w:rPr>
      </w:pPr>
      <w:r w:rsidRPr="000F2DB4">
        <w:rPr>
          <w:rFonts w:ascii="Times New Roman" w:eastAsia="Times New Roman" w:hAnsi="Times New Roman" w:cs="Times New Roman"/>
          <w:b/>
          <w:bCs/>
          <w:snapToGrid w:val="0"/>
          <w:sz w:val="24"/>
          <w:szCs w:val="24"/>
          <w:lang w:val="uk-UA" w:eastAsia="ru-RU"/>
        </w:rPr>
        <w:t>про педагогічну та методичну діяльність учасника Конкурсу</w:t>
      </w:r>
    </w:p>
    <w:p w:rsidR="000F2DB4" w:rsidRPr="000F2DB4" w:rsidRDefault="000F2DB4" w:rsidP="000F2DB4">
      <w:pPr>
        <w:tabs>
          <w:tab w:val="left" w:pos="5954"/>
        </w:tabs>
        <w:spacing w:after="0" w:line="240" w:lineRule="auto"/>
        <w:jc w:val="right"/>
        <w:rPr>
          <w:rFonts w:ascii="Times New Roman" w:eastAsia="Times New Roman" w:hAnsi="Times New Roman" w:cs="Times New Roman"/>
          <w:sz w:val="24"/>
          <w:szCs w:val="24"/>
          <w:lang w:val="uk-UA" w:eastAsia="uk-UA"/>
        </w:rPr>
      </w:pPr>
    </w:p>
    <w:p w:rsidR="000F2DB4" w:rsidRPr="000F2DB4" w:rsidRDefault="000F2DB4" w:rsidP="000F2DB4">
      <w:pPr>
        <w:tabs>
          <w:tab w:val="left" w:pos="5954"/>
        </w:tabs>
        <w:spacing w:after="0" w:line="240" w:lineRule="auto"/>
        <w:jc w:val="right"/>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До обласного оргкомітету</w:t>
      </w:r>
    </w:p>
    <w:p w:rsidR="000F2DB4" w:rsidRPr="000F2DB4" w:rsidRDefault="000F2DB4" w:rsidP="000F2DB4">
      <w:pPr>
        <w:tabs>
          <w:tab w:val="left" w:pos="5954"/>
        </w:tabs>
        <w:spacing w:after="0" w:line="240" w:lineRule="auto"/>
        <w:jc w:val="right"/>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всеукраїнського конкурсу</w:t>
      </w:r>
    </w:p>
    <w:p w:rsidR="000F2DB4" w:rsidRPr="000F2DB4" w:rsidRDefault="000F2DB4" w:rsidP="000F2DB4">
      <w:pPr>
        <w:tabs>
          <w:tab w:val="left" w:pos="5954"/>
        </w:tabs>
        <w:spacing w:after="0" w:line="240" w:lineRule="auto"/>
        <w:jc w:val="right"/>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«Учитель року - 2017»</w:t>
      </w:r>
    </w:p>
    <w:p w:rsidR="000F2DB4" w:rsidRPr="000F2DB4" w:rsidRDefault="000F2DB4" w:rsidP="000F2DB4">
      <w:pPr>
        <w:spacing w:after="0" w:line="240" w:lineRule="auto"/>
        <w:jc w:val="right"/>
        <w:rPr>
          <w:rFonts w:ascii="Times New Roman" w:eastAsia="Times New Roman" w:hAnsi="Times New Roman" w:cs="Times New Roman"/>
          <w:sz w:val="24"/>
          <w:szCs w:val="24"/>
          <w:lang w:val="uk-UA" w:eastAsia="uk-UA"/>
        </w:rPr>
      </w:pPr>
    </w:p>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_______________________________________________________________________</w:t>
      </w:r>
    </w:p>
    <w:p w:rsidR="000F2DB4" w:rsidRPr="000F2DB4" w:rsidRDefault="000F2DB4" w:rsidP="000F2DB4">
      <w:pPr>
        <w:spacing w:after="0" w:line="240" w:lineRule="auto"/>
        <w:jc w:val="center"/>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 xml:space="preserve">(повне найменування </w:t>
      </w:r>
      <w:r w:rsidRPr="000F2DB4">
        <w:rPr>
          <w:rFonts w:ascii="Times New Roman" w:eastAsia="Times New Roman" w:hAnsi="Times New Roman" w:cs="Times New Roman"/>
          <w:color w:val="000000"/>
          <w:sz w:val="24"/>
          <w:szCs w:val="24"/>
          <w:lang w:val="uk-UA" w:eastAsia="ru-RU"/>
        </w:rPr>
        <w:t>методичного об’єднання</w:t>
      </w:r>
      <w:r w:rsidRPr="000F2DB4">
        <w:rPr>
          <w:rFonts w:ascii="Times New Roman" w:eastAsia="Times New Roman" w:hAnsi="Times New Roman" w:cs="Times New Roman"/>
          <w:sz w:val="24"/>
          <w:szCs w:val="24"/>
          <w:lang w:val="uk-UA" w:eastAsia="uk-UA"/>
        </w:rPr>
        <w:t xml:space="preserve">) </w:t>
      </w:r>
    </w:p>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представляє_____________________________________________________________</w:t>
      </w:r>
    </w:p>
    <w:p w:rsidR="000F2DB4" w:rsidRPr="000F2DB4" w:rsidRDefault="000F2DB4" w:rsidP="000F2DB4">
      <w:pPr>
        <w:spacing w:after="0" w:line="240" w:lineRule="auto"/>
        <w:jc w:val="center"/>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(прізвище, ім'я, по-батькові учасника Конкурсу)</w:t>
      </w:r>
    </w:p>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_______________________________________________________________________</w:t>
      </w:r>
    </w:p>
    <w:p w:rsidR="000F2DB4" w:rsidRPr="000F2DB4" w:rsidRDefault="000F2DB4" w:rsidP="000F2DB4">
      <w:pPr>
        <w:spacing w:after="0" w:line="240" w:lineRule="auto"/>
        <w:jc w:val="center"/>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(посада і місце роботи учасника Конкурсу)</w:t>
      </w:r>
    </w:p>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для участі у ІІ (обласному) турі всеукраїнського конкурсу «Учитель року – 2017» з номінації «_______________________________».</w:t>
      </w:r>
    </w:p>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 xml:space="preserve">                          (зазначити номінацію)</w:t>
      </w:r>
    </w:p>
    <w:p w:rsidR="000F2DB4" w:rsidRPr="000F2DB4" w:rsidRDefault="000F2DB4" w:rsidP="000F2DB4">
      <w:pPr>
        <w:keepNext/>
        <w:widowControl w:val="0"/>
        <w:spacing w:after="0" w:line="240" w:lineRule="auto"/>
        <w:jc w:val="both"/>
        <w:outlineLvl w:val="0"/>
        <w:rPr>
          <w:rFonts w:ascii="Times New Roman" w:eastAsia="Times New Roman" w:hAnsi="Times New Roman" w:cs="Times New Roman"/>
          <w:snapToGrid w:val="0"/>
          <w:sz w:val="24"/>
          <w:szCs w:val="24"/>
          <w:lang w:val="uk-UA" w:eastAsia="uk-UA"/>
        </w:rPr>
      </w:pPr>
      <w:r w:rsidRPr="000F2DB4">
        <w:rPr>
          <w:rFonts w:ascii="Times New Roman" w:eastAsia="Times New Roman" w:hAnsi="Times New Roman" w:cs="Times New Roman"/>
          <w:snapToGrid w:val="0"/>
          <w:sz w:val="24"/>
          <w:szCs w:val="24"/>
          <w:lang w:val="uk-UA" w:eastAsia="uk-UA"/>
        </w:rPr>
        <w:t xml:space="preserve">_____________________________________________________________________________ </w:t>
      </w:r>
      <w:r w:rsidRPr="000F2DB4">
        <w:rPr>
          <w:rFonts w:ascii="Times New Roman" w:eastAsia="Times New Roman" w:hAnsi="Times New Roman" w:cs="Times New Roman"/>
          <w:b/>
          <w:bCs/>
          <w:snapToGrid w:val="0"/>
          <w:sz w:val="24"/>
          <w:szCs w:val="24"/>
          <w:lang w:val="uk-UA" w:eastAsia="uk-UA"/>
        </w:rPr>
        <w:t xml:space="preserve">(висновок </w:t>
      </w:r>
      <w:r w:rsidRPr="000F2DB4">
        <w:rPr>
          <w:rFonts w:ascii="Times New Roman" w:eastAsia="Times New Roman" w:hAnsi="Times New Roman" w:cs="Times New Roman"/>
          <w:b/>
          <w:bCs/>
          <w:snapToGrid w:val="0"/>
          <w:sz w:val="24"/>
          <w:szCs w:val="24"/>
          <w:lang w:val="uk-UA" w:eastAsia="ru-RU"/>
        </w:rPr>
        <w:t xml:space="preserve">про педагогічну та методичну діяльність учасника Конкурсу) </w:t>
      </w:r>
      <w:r w:rsidRPr="000F2DB4">
        <w:rPr>
          <w:rFonts w:ascii="Times New Roman" w:eastAsia="Times New Roman" w:hAnsi="Times New Roman" w:cs="Times New Roman"/>
          <w:snapToGrid w:val="0"/>
          <w:sz w:val="24"/>
          <w:szCs w:val="24"/>
          <w:lang w:val="uk-UA"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uk-UA"/>
        </w:rPr>
      </w:pPr>
    </w:p>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Керівник МО, який  склав висновок    _____________________________________</w:t>
      </w:r>
    </w:p>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 xml:space="preserve">                                                         (підпис)           (прізвище, ім'я, по-батькові)</w:t>
      </w:r>
    </w:p>
    <w:p w:rsidR="000F2DB4" w:rsidRPr="000F2DB4" w:rsidRDefault="000F2DB4" w:rsidP="000F2DB4">
      <w:pPr>
        <w:spacing w:after="0" w:line="240" w:lineRule="auto"/>
        <w:ind w:firstLine="709"/>
        <w:jc w:val="right"/>
        <w:rPr>
          <w:rFonts w:ascii="Times New Roman" w:eastAsia="Times New Roman" w:hAnsi="Times New Roman" w:cs="Times New Roman"/>
          <w:sz w:val="28"/>
          <w:szCs w:val="28"/>
          <w:lang w:val="uk-UA"/>
        </w:rPr>
      </w:pPr>
    </w:p>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Начальник управління (відділу) освіти  ____________________</w:t>
      </w:r>
    </w:p>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 xml:space="preserve">                                                         (підпис)           (прізвище, ім'я, по-батькові)</w:t>
      </w:r>
    </w:p>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uk-UA"/>
        </w:rPr>
      </w:pPr>
    </w:p>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uk-UA"/>
        </w:rPr>
      </w:pPr>
    </w:p>
    <w:p w:rsidR="000F2DB4" w:rsidRPr="000F2DB4" w:rsidRDefault="000F2DB4" w:rsidP="000F2DB4">
      <w:pPr>
        <w:spacing w:after="0" w:line="240" w:lineRule="auto"/>
        <w:jc w:val="both"/>
        <w:rPr>
          <w:rFonts w:ascii="Times New Roman" w:eastAsia="Times New Roman" w:hAnsi="Times New Roman" w:cs="Times New Roman"/>
          <w:sz w:val="24"/>
          <w:szCs w:val="24"/>
          <w:lang w:val="uk-UA" w:eastAsia="uk-UA"/>
        </w:rPr>
      </w:pPr>
      <w:r w:rsidRPr="000F2DB4">
        <w:rPr>
          <w:rFonts w:ascii="Times New Roman" w:eastAsia="Times New Roman" w:hAnsi="Times New Roman" w:cs="Times New Roman"/>
          <w:sz w:val="24"/>
          <w:szCs w:val="24"/>
          <w:lang w:val="uk-UA" w:eastAsia="uk-UA"/>
        </w:rPr>
        <w:t xml:space="preserve"> М.П.</w:t>
      </w:r>
    </w:p>
    <w:p w:rsidR="000F2DB4" w:rsidRPr="000F2DB4" w:rsidRDefault="000F2DB4" w:rsidP="000F2DB4">
      <w:pPr>
        <w:spacing w:after="0" w:line="240" w:lineRule="auto"/>
        <w:jc w:val="right"/>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eastAsia="uk-UA"/>
        </w:rPr>
        <w:br w:type="page"/>
      </w:r>
      <w:r w:rsidRPr="000F2DB4">
        <w:rPr>
          <w:rFonts w:ascii="Times New Roman" w:eastAsia="Times New Roman" w:hAnsi="Times New Roman" w:cs="Times New Roman"/>
          <w:sz w:val="24"/>
          <w:szCs w:val="24"/>
          <w:lang w:val="uk-UA"/>
        </w:rPr>
        <w:lastRenderedPageBreak/>
        <w:t>Додаток 6</w:t>
      </w:r>
    </w:p>
    <w:p w:rsidR="000F2DB4" w:rsidRPr="000F2DB4" w:rsidRDefault="000F2DB4" w:rsidP="000F2DB4">
      <w:pPr>
        <w:spacing w:after="0" w:line="240" w:lineRule="auto"/>
        <w:ind w:firstLine="709"/>
        <w:jc w:val="right"/>
        <w:rPr>
          <w:rFonts w:ascii="Times New Roman" w:eastAsia="Times New Roman" w:hAnsi="Times New Roman" w:cs="Times New Roman"/>
          <w:sz w:val="24"/>
          <w:szCs w:val="24"/>
          <w:lang w:val="uk-UA"/>
        </w:rPr>
      </w:pPr>
      <w:r w:rsidRPr="000F2DB4">
        <w:rPr>
          <w:rFonts w:ascii="Times New Roman" w:eastAsia="Times New Roman" w:hAnsi="Times New Roman" w:cs="Times New Roman"/>
          <w:sz w:val="24"/>
          <w:szCs w:val="24"/>
          <w:lang w:val="uk-UA"/>
        </w:rPr>
        <w:t>до листа ДоноблІППО</w:t>
      </w:r>
    </w:p>
    <w:p w:rsidR="000F2DB4" w:rsidRPr="000F2DB4" w:rsidRDefault="000F2DB4" w:rsidP="000F2DB4">
      <w:pPr>
        <w:spacing w:after="0" w:line="240" w:lineRule="auto"/>
        <w:ind w:firstLine="709"/>
        <w:jc w:val="right"/>
        <w:rPr>
          <w:rFonts w:ascii="Times New Roman" w:eastAsia="Times New Roman" w:hAnsi="Times New Roman" w:cs="Times New Roman"/>
          <w:sz w:val="24"/>
          <w:szCs w:val="24"/>
          <w:lang w:val="uk-UA" w:eastAsia="ru-RU"/>
        </w:rPr>
      </w:pPr>
      <w:r w:rsidRPr="000F2DB4">
        <w:rPr>
          <w:rFonts w:ascii="Times New Roman" w:eastAsia="Times New Roman" w:hAnsi="Times New Roman" w:cs="Times New Roman"/>
          <w:sz w:val="24"/>
          <w:szCs w:val="24"/>
          <w:lang w:val="uk-UA" w:eastAsia="ru-RU"/>
        </w:rPr>
        <w:t>від 13.10.2016 р. № 508/11</w:t>
      </w:r>
    </w:p>
    <w:p w:rsidR="000F2DB4" w:rsidRPr="000F2DB4" w:rsidRDefault="000F2DB4" w:rsidP="000F2DB4">
      <w:pPr>
        <w:spacing w:after="0" w:line="240" w:lineRule="auto"/>
        <w:jc w:val="right"/>
        <w:rPr>
          <w:rFonts w:ascii="Times New Roman" w:eastAsia="Times New Roman" w:hAnsi="Times New Roman" w:cs="Times New Roman"/>
          <w:sz w:val="24"/>
          <w:szCs w:val="24"/>
          <w:lang w:val="uk-UA"/>
        </w:rPr>
      </w:pPr>
    </w:p>
    <w:p w:rsidR="000F2DB4" w:rsidRPr="000F2DB4" w:rsidRDefault="000F2DB4" w:rsidP="000F2DB4">
      <w:pPr>
        <w:spacing w:after="0" w:line="240" w:lineRule="auto"/>
        <w:jc w:val="center"/>
        <w:rPr>
          <w:rFonts w:ascii="Times New Roman" w:eastAsia="Times New Roman" w:hAnsi="Times New Roman" w:cs="Calibri"/>
          <w:color w:val="000000"/>
          <w:sz w:val="24"/>
          <w:szCs w:val="24"/>
          <w:lang w:val="uk-UA" w:eastAsia="ru-RU"/>
        </w:rPr>
      </w:pPr>
      <w:r w:rsidRPr="000F2DB4">
        <w:rPr>
          <w:rFonts w:ascii="Times New Roman" w:eastAsia="Times New Roman" w:hAnsi="Times New Roman" w:cs="Calibri"/>
          <w:color w:val="000000"/>
          <w:sz w:val="24"/>
          <w:szCs w:val="24"/>
          <w:lang w:val="uk-UA" w:eastAsia="ru-RU"/>
        </w:rPr>
        <w:t xml:space="preserve">Анкета </w:t>
      </w:r>
    </w:p>
    <w:p w:rsidR="000F2DB4" w:rsidRPr="000F2DB4" w:rsidRDefault="000F2DB4" w:rsidP="000F2DB4">
      <w:pPr>
        <w:spacing w:after="0" w:line="240" w:lineRule="auto"/>
        <w:jc w:val="center"/>
        <w:rPr>
          <w:rFonts w:ascii="Times New Roman" w:eastAsia="Times New Roman" w:hAnsi="Times New Roman" w:cs="Calibri"/>
          <w:sz w:val="24"/>
          <w:szCs w:val="24"/>
          <w:lang w:val="uk-UA" w:eastAsia="ru-RU"/>
        </w:rPr>
      </w:pPr>
      <w:r w:rsidRPr="000F2DB4">
        <w:rPr>
          <w:rFonts w:ascii="Times New Roman" w:eastAsia="Times New Roman" w:hAnsi="Times New Roman" w:cs="Calibri"/>
          <w:sz w:val="24"/>
          <w:szCs w:val="24"/>
          <w:lang w:val="uk-UA" w:eastAsia="ru-RU"/>
        </w:rPr>
        <w:t xml:space="preserve">учасника всеукраїнського конкурсу «Учитель року - 2017» </w:t>
      </w:r>
    </w:p>
    <w:p w:rsidR="000F2DB4" w:rsidRPr="000F2DB4" w:rsidRDefault="000F2DB4" w:rsidP="000F2DB4">
      <w:pPr>
        <w:spacing w:line="240" w:lineRule="auto"/>
        <w:jc w:val="center"/>
        <w:rPr>
          <w:rFonts w:ascii="Times New Roman" w:eastAsia="Times New Roman" w:hAnsi="Times New Roman" w:cs="Calibri"/>
          <w:b/>
          <w:sz w:val="24"/>
          <w:szCs w:val="24"/>
          <w:lang w:val="uk-UA" w:eastAsia="ru-RU"/>
        </w:rPr>
      </w:pPr>
      <w:r w:rsidRPr="000F2DB4">
        <w:rPr>
          <w:rFonts w:ascii="Times New Roman" w:eastAsia="Times New Roman" w:hAnsi="Times New Roman" w:cs="Calibri"/>
          <w:sz w:val="24"/>
          <w:szCs w:val="24"/>
          <w:lang w:val="uk-UA" w:eastAsia="ru-RU"/>
        </w:rPr>
        <w:t>у номінації ________________________</w:t>
      </w:r>
    </w:p>
    <w:p w:rsidR="000F2DB4" w:rsidRPr="000F2DB4" w:rsidRDefault="000F2DB4" w:rsidP="000F2DB4">
      <w:pPr>
        <w:spacing w:after="0" w:line="240" w:lineRule="auto"/>
        <w:jc w:val="center"/>
        <w:rPr>
          <w:rFonts w:ascii="Times New Roman" w:eastAsia="Times New Roman" w:hAnsi="Times New Roman" w:cs="Calibri"/>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3579"/>
        <w:gridCol w:w="5670"/>
      </w:tblGrid>
      <w:tr w:rsidR="000F2DB4" w:rsidRPr="000F2DB4" w:rsidTr="00D10891">
        <w:trPr>
          <w:trHeight w:val="205"/>
        </w:trPr>
        <w:tc>
          <w:tcPr>
            <w:tcW w:w="498" w:type="dxa"/>
          </w:tcPr>
          <w:p w:rsidR="000F2DB4" w:rsidRPr="000F2DB4" w:rsidRDefault="000F2DB4" w:rsidP="000F2DB4">
            <w:pPr>
              <w:numPr>
                <w:ilvl w:val="0"/>
                <w:numId w:val="12"/>
              </w:numPr>
              <w:tabs>
                <w:tab w:val="left" w:pos="176"/>
                <w:tab w:val="left" w:pos="318"/>
              </w:tabs>
              <w:spacing w:after="0"/>
              <w:ind w:right="-57"/>
              <w:jc w:val="center"/>
              <w:rPr>
                <w:rFonts w:ascii="Times New Roman" w:eastAsia="Times New Roman" w:hAnsi="Times New Roman" w:cs="Calibri"/>
                <w:sz w:val="24"/>
                <w:szCs w:val="24"/>
                <w:lang w:val="uk-UA" w:eastAsia="ru-RU"/>
              </w:rPr>
            </w:pPr>
          </w:p>
        </w:tc>
        <w:tc>
          <w:tcPr>
            <w:tcW w:w="3579" w:type="dxa"/>
            <w:vAlign w:val="center"/>
          </w:tcPr>
          <w:p w:rsidR="000F2DB4" w:rsidRPr="000F2DB4" w:rsidRDefault="000F2DB4" w:rsidP="000F2DB4">
            <w:pPr>
              <w:spacing w:after="0"/>
              <w:jc w:val="both"/>
              <w:rPr>
                <w:rFonts w:ascii="Times New Roman" w:eastAsia="Times New Roman" w:hAnsi="Times New Roman" w:cs="Calibri"/>
                <w:sz w:val="24"/>
                <w:szCs w:val="24"/>
                <w:lang w:val="uk-UA" w:eastAsia="ru-RU"/>
              </w:rPr>
            </w:pPr>
            <w:r w:rsidRPr="000F2DB4">
              <w:rPr>
                <w:rFonts w:ascii="Times New Roman" w:eastAsia="Times New Roman" w:hAnsi="Times New Roman" w:cs="Calibri"/>
                <w:sz w:val="24"/>
                <w:szCs w:val="24"/>
                <w:lang w:val="uk-UA" w:eastAsia="ru-RU"/>
              </w:rPr>
              <w:t>Прізвище, ім’я, по батькові</w:t>
            </w:r>
          </w:p>
        </w:tc>
        <w:tc>
          <w:tcPr>
            <w:tcW w:w="5670" w:type="dxa"/>
          </w:tcPr>
          <w:p w:rsidR="000F2DB4" w:rsidRPr="000F2DB4" w:rsidRDefault="000F2DB4" w:rsidP="000F2DB4">
            <w:pPr>
              <w:spacing w:after="0"/>
              <w:jc w:val="both"/>
              <w:rPr>
                <w:rFonts w:ascii="Times New Roman" w:eastAsia="Times New Roman" w:hAnsi="Times New Roman" w:cs="Calibri"/>
                <w:sz w:val="24"/>
                <w:szCs w:val="24"/>
                <w:lang w:val="uk-UA" w:eastAsia="ru-RU"/>
              </w:rPr>
            </w:pPr>
          </w:p>
        </w:tc>
      </w:tr>
      <w:tr w:rsidR="000F2DB4" w:rsidRPr="000F2DB4" w:rsidTr="00D10891">
        <w:trPr>
          <w:trHeight w:val="205"/>
        </w:trPr>
        <w:tc>
          <w:tcPr>
            <w:tcW w:w="498" w:type="dxa"/>
          </w:tcPr>
          <w:p w:rsidR="000F2DB4" w:rsidRPr="000F2DB4" w:rsidRDefault="000F2DB4" w:rsidP="000F2DB4">
            <w:pPr>
              <w:numPr>
                <w:ilvl w:val="0"/>
                <w:numId w:val="12"/>
              </w:numPr>
              <w:tabs>
                <w:tab w:val="left" w:pos="176"/>
                <w:tab w:val="left" w:pos="318"/>
              </w:tabs>
              <w:spacing w:after="0"/>
              <w:ind w:right="-57"/>
              <w:jc w:val="center"/>
              <w:rPr>
                <w:rFonts w:ascii="Times New Roman" w:eastAsia="Times New Roman" w:hAnsi="Times New Roman" w:cs="Calibri"/>
                <w:sz w:val="24"/>
                <w:szCs w:val="24"/>
                <w:lang w:val="uk-UA" w:eastAsia="ru-RU"/>
              </w:rPr>
            </w:pPr>
          </w:p>
        </w:tc>
        <w:tc>
          <w:tcPr>
            <w:tcW w:w="3579" w:type="dxa"/>
            <w:vAlign w:val="center"/>
          </w:tcPr>
          <w:p w:rsidR="000F2DB4" w:rsidRPr="000F2DB4" w:rsidRDefault="000F2DB4" w:rsidP="000F2DB4">
            <w:pPr>
              <w:spacing w:after="0"/>
              <w:jc w:val="both"/>
              <w:rPr>
                <w:rFonts w:ascii="Times New Roman" w:eastAsia="Times New Roman" w:hAnsi="Times New Roman" w:cs="Calibri"/>
                <w:sz w:val="24"/>
                <w:szCs w:val="24"/>
                <w:lang w:val="uk-UA" w:eastAsia="ru-RU"/>
              </w:rPr>
            </w:pPr>
            <w:r w:rsidRPr="000F2DB4">
              <w:rPr>
                <w:rFonts w:ascii="Times New Roman" w:eastAsia="Times New Roman" w:hAnsi="Times New Roman" w:cs="Calibri"/>
                <w:sz w:val="24"/>
                <w:szCs w:val="24"/>
                <w:lang w:val="uk-UA" w:eastAsia="ru-RU"/>
              </w:rPr>
              <w:t>Дата народження</w:t>
            </w:r>
          </w:p>
        </w:tc>
        <w:tc>
          <w:tcPr>
            <w:tcW w:w="5670" w:type="dxa"/>
          </w:tcPr>
          <w:p w:rsidR="000F2DB4" w:rsidRPr="000F2DB4" w:rsidRDefault="000F2DB4" w:rsidP="000F2DB4">
            <w:pPr>
              <w:spacing w:after="0"/>
              <w:jc w:val="both"/>
              <w:rPr>
                <w:rFonts w:ascii="Times New Roman" w:eastAsia="Times New Roman" w:hAnsi="Times New Roman" w:cs="Calibri"/>
                <w:sz w:val="24"/>
                <w:szCs w:val="24"/>
                <w:lang w:val="uk-UA" w:eastAsia="ru-RU"/>
              </w:rPr>
            </w:pPr>
          </w:p>
        </w:tc>
      </w:tr>
      <w:tr w:rsidR="000F2DB4" w:rsidRPr="000F2DB4" w:rsidTr="00D10891">
        <w:trPr>
          <w:trHeight w:val="205"/>
        </w:trPr>
        <w:tc>
          <w:tcPr>
            <w:tcW w:w="498" w:type="dxa"/>
          </w:tcPr>
          <w:p w:rsidR="000F2DB4" w:rsidRPr="000F2DB4" w:rsidRDefault="000F2DB4" w:rsidP="000F2DB4">
            <w:pPr>
              <w:numPr>
                <w:ilvl w:val="0"/>
                <w:numId w:val="12"/>
              </w:numPr>
              <w:tabs>
                <w:tab w:val="left" w:pos="176"/>
                <w:tab w:val="left" w:pos="318"/>
              </w:tabs>
              <w:spacing w:after="0"/>
              <w:ind w:right="-57"/>
              <w:jc w:val="center"/>
              <w:rPr>
                <w:rFonts w:ascii="Times New Roman" w:eastAsia="Times New Roman" w:hAnsi="Times New Roman" w:cs="Calibri"/>
                <w:sz w:val="24"/>
                <w:szCs w:val="24"/>
                <w:lang w:val="uk-UA" w:eastAsia="ru-RU"/>
              </w:rPr>
            </w:pPr>
          </w:p>
        </w:tc>
        <w:tc>
          <w:tcPr>
            <w:tcW w:w="3579" w:type="dxa"/>
            <w:vAlign w:val="center"/>
          </w:tcPr>
          <w:p w:rsidR="000F2DB4" w:rsidRPr="000F2DB4" w:rsidRDefault="000F2DB4" w:rsidP="000F2DB4">
            <w:pPr>
              <w:spacing w:after="0"/>
              <w:rPr>
                <w:rFonts w:ascii="Times New Roman" w:eastAsia="Times New Roman" w:hAnsi="Times New Roman" w:cs="Calibri"/>
                <w:sz w:val="24"/>
                <w:szCs w:val="24"/>
                <w:lang w:val="uk-UA" w:eastAsia="ru-RU"/>
              </w:rPr>
            </w:pPr>
            <w:r w:rsidRPr="000F2DB4">
              <w:rPr>
                <w:rFonts w:ascii="Times New Roman" w:eastAsia="Times New Roman" w:hAnsi="Times New Roman" w:cs="Calibri"/>
                <w:sz w:val="24"/>
                <w:szCs w:val="24"/>
                <w:lang w:val="uk-UA" w:eastAsia="ru-RU"/>
              </w:rPr>
              <w:t xml:space="preserve">Домашня адреса з поштовим індексом </w:t>
            </w:r>
          </w:p>
        </w:tc>
        <w:tc>
          <w:tcPr>
            <w:tcW w:w="5670" w:type="dxa"/>
          </w:tcPr>
          <w:p w:rsidR="000F2DB4" w:rsidRPr="000F2DB4" w:rsidRDefault="000F2DB4" w:rsidP="000F2DB4">
            <w:pPr>
              <w:spacing w:after="0"/>
              <w:jc w:val="both"/>
              <w:rPr>
                <w:rFonts w:ascii="Times New Roman" w:eastAsia="Times New Roman" w:hAnsi="Times New Roman" w:cs="Calibri"/>
                <w:sz w:val="24"/>
                <w:szCs w:val="24"/>
                <w:lang w:val="uk-UA" w:eastAsia="ru-RU"/>
              </w:rPr>
            </w:pPr>
          </w:p>
        </w:tc>
      </w:tr>
      <w:tr w:rsidR="000F2DB4" w:rsidRPr="000F2DB4" w:rsidTr="00D10891">
        <w:trPr>
          <w:trHeight w:val="205"/>
        </w:trPr>
        <w:tc>
          <w:tcPr>
            <w:tcW w:w="498" w:type="dxa"/>
          </w:tcPr>
          <w:p w:rsidR="000F2DB4" w:rsidRPr="000F2DB4" w:rsidRDefault="000F2DB4" w:rsidP="000F2DB4">
            <w:pPr>
              <w:numPr>
                <w:ilvl w:val="0"/>
                <w:numId w:val="12"/>
              </w:numPr>
              <w:tabs>
                <w:tab w:val="left" w:pos="176"/>
                <w:tab w:val="left" w:pos="318"/>
              </w:tabs>
              <w:spacing w:after="0"/>
              <w:ind w:right="-57"/>
              <w:jc w:val="center"/>
              <w:rPr>
                <w:rFonts w:ascii="Times New Roman" w:eastAsia="Times New Roman" w:hAnsi="Times New Roman" w:cs="Calibri"/>
                <w:sz w:val="24"/>
                <w:szCs w:val="24"/>
                <w:lang w:val="uk-UA" w:eastAsia="ru-RU"/>
              </w:rPr>
            </w:pPr>
          </w:p>
        </w:tc>
        <w:tc>
          <w:tcPr>
            <w:tcW w:w="3579" w:type="dxa"/>
            <w:vAlign w:val="center"/>
          </w:tcPr>
          <w:p w:rsidR="000F2DB4" w:rsidRPr="000F2DB4" w:rsidRDefault="000F2DB4" w:rsidP="000F2DB4">
            <w:pPr>
              <w:spacing w:after="0"/>
              <w:jc w:val="both"/>
              <w:rPr>
                <w:rFonts w:ascii="Times New Roman" w:eastAsia="Times New Roman" w:hAnsi="Times New Roman" w:cs="Calibri"/>
                <w:sz w:val="24"/>
                <w:szCs w:val="24"/>
                <w:lang w:val="uk-UA" w:eastAsia="ru-RU"/>
              </w:rPr>
            </w:pPr>
            <w:r w:rsidRPr="000F2DB4">
              <w:rPr>
                <w:rFonts w:ascii="Times New Roman" w:eastAsia="Times New Roman" w:hAnsi="Times New Roman" w:cs="Calibri"/>
                <w:sz w:val="24"/>
                <w:szCs w:val="24"/>
                <w:lang w:val="uk-UA" w:eastAsia="ru-RU"/>
              </w:rPr>
              <w:t>Мобільний телефон</w:t>
            </w:r>
          </w:p>
        </w:tc>
        <w:tc>
          <w:tcPr>
            <w:tcW w:w="5670" w:type="dxa"/>
          </w:tcPr>
          <w:p w:rsidR="000F2DB4" w:rsidRPr="000F2DB4" w:rsidRDefault="000F2DB4" w:rsidP="000F2DB4">
            <w:pPr>
              <w:spacing w:after="0"/>
              <w:jc w:val="both"/>
              <w:rPr>
                <w:rFonts w:ascii="Times New Roman" w:eastAsia="Times New Roman" w:hAnsi="Times New Roman" w:cs="Calibri"/>
                <w:sz w:val="24"/>
                <w:szCs w:val="24"/>
                <w:lang w:val="uk-UA" w:eastAsia="ru-RU"/>
              </w:rPr>
            </w:pPr>
          </w:p>
        </w:tc>
      </w:tr>
      <w:tr w:rsidR="000F2DB4" w:rsidRPr="000F2DB4" w:rsidTr="00D10891">
        <w:trPr>
          <w:trHeight w:val="205"/>
        </w:trPr>
        <w:tc>
          <w:tcPr>
            <w:tcW w:w="498" w:type="dxa"/>
          </w:tcPr>
          <w:p w:rsidR="000F2DB4" w:rsidRPr="000F2DB4" w:rsidRDefault="000F2DB4" w:rsidP="000F2DB4">
            <w:pPr>
              <w:numPr>
                <w:ilvl w:val="0"/>
                <w:numId w:val="12"/>
              </w:numPr>
              <w:tabs>
                <w:tab w:val="left" w:pos="176"/>
                <w:tab w:val="left" w:pos="318"/>
              </w:tabs>
              <w:spacing w:after="0"/>
              <w:ind w:right="-57"/>
              <w:jc w:val="center"/>
              <w:rPr>
                <w:rFonts w:ascii="Times New Roman" w:eastAsia="Times New Roman" w:hAnsi="Times New Roman" w:cs="Calibri"/>
                <w:sz w:val="24"/>
                <w:szCs w:val="24"/>
                <w:lang w:val="uk-UA" w:eastAsia="ru-RU"/>
              </w:rPr>
            </w:pPr>
          </w:p>
        </w:tc>
        <w:tc>
          <w:tcPr>
            <w:tcW w:w="3579" w:type="dxa"/>
            <w:vAlign w:val="center"/>
          </w:tcPr>
          <w:p w:rsidR="000F2DB4" w:rsidRPr="000F2DB4" w:rsidRDefault="000F2DB4" w:rsidP="000F2DB4">
            <w:pPr>
              <w:spacing w:after="0"/>
              <w:jc w:val="both"/>
              <w:rPr>
                <w:rFonts w:ascii="Times New Roman" w:eastAsia="Times New Roman" w:hAnsi="Times New Roman" w:cs="Calibri"/>
                <w:sz w:val="24"/>
                <w:szCs w:val="24"/>
                <w:lang w:val="uk-UA" w:eastAsia="ru-RU"/>
              </w:rPr>
            </w:pPr>
            <w:r w:rsidRPr="000F2DB4">
              <w:rPr>
                <w:rFonts w:ascii="Times New Roman" w:eastAsia="Times New Roman" w:hAnsi="Times New Roman" w:cs="Calibri"/>
                <w:sz w:val="24"/>
                <w:szCs w:val="24"/>
                <w:lang w:val="uk-UA" w:eastAsia="ru-RU"/>
              </w:rPr>
              <w:t>Електронна пошта</w:t>
            </w:r>
          </w:p>
        </w:tc>
        <w:tc>
          <w:tcPr>
            <w:tcW w:w="5670" w:type="dxa"/>
          </w:tcPr>
          <w:p w:rsidR="000F2DB4" w:rsidRPr="000F2DB4" w:rsidRDefault="000F2DB4" w:rsidP="000F2DB4">
            <w:pPr>
              <w:spacing w:after="0"/>
              <w:jc w:val="both"/>
              <w:rPr>
                <w:rFonts w:ascii="Times New Roman" w:eastAsia="Times New Roman" w:hAnsi="Times New Roman" w:cs="Calibri"/>
                <w:sz w:val="24"/>
                <w:szCs w:val="24"/>
                <w:lang w:val="uk-UA" w:eastAsia="ru-RU"/>
              </w:rPr>
            </w:pPr>
          </w:p>
        </w:tc>
      </w:tr>
      <w:tr w:rsidR="000F2DB4" w:rsidRPr="000F2DB4" w:rsidTr="00D10891">
        <w:trPr>
          <w:trHeight w:val="205"/>
        </w:trPr>
        <w:tc>
          <w:tcPr>
            <w:tcW w:w="498" w:type="dxa"/>
          </w:tcPr>
          <w:p w:rsidR="000F2DB4" w:rsidRPr="000F2DB4" w:rsidRDefault="000F2DB4" w:rsidP="000F2DB4">
            <w:pPr>
              <w:numPr>
                <w:ilvl w:val="0"/>
                <w:numId w:val="12"/>
              </w:numPr>
              <w:tabs>
                <w:tab w:val="left" w:pos="176"/>
                <w:tab w:val="left" w:pos="318"/>
              </w:tabs>
              <w:spacing w:after="0"/>
              <w:ind w:right="-57"/>
              <w:jc w:val="center"/>
              <w:rPr>
                <w:rFonts w:ascii="Times New Roman" w:eastAsia="Times New Roman" w:hAnsi="Times New Roman" w:cs="Calibri"/>
                <w:sz w:val="24"/>
                <w:szCs w:val="24"/>
                <w:lang w:val="uk-UA" w:eastAsia="ru-RU"/>
              </w:rPr>
            </w:pPr>
          </w:p>
        </w:tc>
        <w:tc>
          <w:tcPr>
            <w:tcW w:w="3579" w:type="dxa"/>
            <w:vAlign w:val="center"/>
          </w:tcPr>
          <w:p w:rsidR="000F2DB4" w:rsidRPr="000F2DB4" w:rsidRDefault="000F2DB4" w:rsidP="000F2DB4">
            <w:pPr>
              <w:spacing w:after="0" w:line="240" w:lineRule="auto"/>
              <w:jc w:val="both"/>
              <w:rPr>
                <w:rFonts w:ascii="Times New Roman" w:eastAsia="Times New Roman" w:hAnsi="Times New Roman" w:cs="Calibri"/>
                <w:sz w:val="24"/>
                <w:szCs w:val="24"/>
                <w:lang w:val="uk-UA" w:eastAsia="ru-RU"/>
              </w:rPr>
            </w:pPr>
            <w:r w:rsidRPr="000F2DB4">
              <w:rPr>
                <w:rFonts w:ascii="Times New Roman" w:eastAsia="Times New Roman" w:hAnsi="Times New Roman" w:cs="Calibri"/>
                <w:sz w:val="24"/>
                <w:szCs w:val="24"/>
                <w:lang w:val="uk-UA" w:eastAsia="ru-RU"/>
              </w:rPr>
              <w:t>Освіта (найменування вищого навчального закладу, рік закінчення навчання, спеціальність за дипломом)</w:t>
            </w:r>
          </w:p>
        </w:tc>
        <w:tc>
          <w:tcPr>
            <w:tcW w:w="5670" w:type="dxa"/>
          </w:tcPr>
          <w:p w:rsidR="000F2DB4" w:rsidRPr="000F2DB4" w:rsidRDefault="000F2DB4" w:rsidP="000F2DB4">
            <w:pPr>
              <w:spacing w:after="0"/>
              <w:jc w:val="both"/>
              <w:rPr>
                <w:rFonts w:ascii="Times New Roman" w:eastAsia="Times New Roman" w:hAnsi="Times New Roman" w:cs="Calibri"/>
                <w:sz w:val="24"/>
                <w:szCs w:val="24"/>
                <w:lang w:val="uk-UA" w:eastAsia="ru-RU"/>
              </w:rPr>
            </w:pPr>
          </w:p>
        </w:tc>
      </w:tr>
      <w:tr w:rsidR="000F2DB4" w:rsidRPr="000F2DB4" w:rsidTr="00D10891">
        <w:trPr>
          <w:trHeight w:val="205"/>
        </w:trPr>
        <w:tc>
          <w:tcPr>
            <w:tcW w:w="498" w:type="dxa"/>
            <w:vMerge w:val="restart"/>
          </w:tcPr>
          <w:p w:rsidR="000F2DB4" w:rsidRPr="000F2DB4" w:rsidRDefault="000F2DB4" w:rsidP="000F2DB4">
            <w:pPr>
              <w:numPr>
                <w:ilvl w:val="0"/>
                <w:numId w:val="12"/>
              </w:numPr>
              <w:tabs>
                <w:tab w:val="left" w:pos="176"/>
                <w:tab w:val="left" w:pos="318"/>
              </w:tabs>
              <w:spacing w:after="0"/>
              <w:ind w:right="-57"/>
              <w:jc w:val="center"/>
              <w:rPr>
                <w:rFonts w:ascii="Times New Roman" w:eastAsia="Times New Roman" w:hAnsi="Times New Roman" w:cs="Calibri"/>
                <w:sz w:val="24"/>
                <w:szCs w:val="24"/>
                <w:lang w:val="uk-UA" w:eastAsia="ru-RU"/>
              </w:rPr>
            </w:pPr>
          </w:p>
        </w:tc>
        <w:tc>
          <w:tcPr>
            <w:tcW w:w="3579" w:type="dxa"/>
            <w:vAlign w:val="center"/>
          </w:tcPr>
          <w:p w:rsidR="000F2DB4" w:rsidRPr="000F2DB4" w:rsidRDefault="000F2DB4" w:rsidP="000F2DB4">
            <w:pPr>
              <w:spacing w:after="0" w:line="240" w:lineRule="auto"/>
              <w:jc w:val="both"/>
              <w:rPr>
                <w:rFonts w:ascii="Times New Roman" w:eastAsia="Times New Roman" w:hAnsi="Times New Roman" w:cs="Calibri"/>
                <w:sz w:val="24"/>
                <w:szCs w:val="24"/>
                <w:lang w:val="uk-UA" w:eastAsia="ru-RU"/>
              </w:rPr>
            </w:pPr>
            <w:r w:rsidRPr="000F2DB4">
              <w:rPr>
                <w:rFonts w:ascii="Times New Roman" w:eastAsia="Times New Roman" w:hAnsi="Times New Roman" w:cs="Calibri"/>
                <w:sz w:val="24"/>
                <w:szCs w:val="24"/>
                <w:lang w:val="uk-UA" w:eastAsia="ru-RU"/>
              </w:rPr>
              <w:t>Стаж роботи:</w:t>
            </w:r>
          </w:p>
          <w:p w:rsidR="000F2DB4" w:rsidRPr="000F2DB4" w:rsidRDefault="000F2DB4" w:rsidP="000F2DB4">
            <w:pPr>
              <w:spacing w:after="0" w:line="240" w:lineRule="auto"/>
              <w:jc w:val="both"/>
              <w:rPr>
                <w:rFonts w:ascii="Times New Roman" w:eastAsia="Times New Roman" w:hAnsi="Times New Roman" w:cs="Calibri"/>
                <w:sz w:val="24"/>
                <w:szCs w:val="24"/>
                <w:lang w:val="uk-UA" w:eastAsia="ru-RU"/>
              </w:rPr>
            </w:pPr>
            <w:r w:rsidRPr="000F2DB4">
              <w:rPr>
                <w:rFonts w:ascii="Times New Roman" w:eastAsia="Times New Roman" w:hAnsi="Times New Roman" w:cs="Calibri"/>
                <w:sz w:val="24"/>
                <w:szCs w:val="24"/>
                <w:lang w:val="uk-UA" w:eastAsia="ru-RU"/>
              </w:rPr>
              <w:t xml:space="preserve">                               загальний</w:t>
            </w:r>
          </w:p>
        </w:tc>
        <w:tc>
          <w:tcPr>
            <w:tcW w:w="5670" w:type="dxa"/>
          </w:tcPr>
          <w:p w:rsidR="000F2DB4" w:rsidRPr="000F2DB4" w:rsidRDefault="000F2DB4" w:rsidP="000F2DB4">
            <w:pPr>
              <w:spacing w:after="0"/>
              <w:jc w:val="both"/>
              <w:rPr>
                <w:rFonts w:ascii="Times New Roman" w:eastAsia="Times New Roman" w:hAnsi="Times New Roman" w:cs="Calibri"/>
                <w:sz w:val="24"/>
                <w:szCs w:val="24"/>
                <w:lang w:val="uk-UA" w:eastAsia="ru-RU"/>
              </w:rPr>
            </w:pPr>
          </w:p>
          <w:p w:rsidR="000F2DB4" w:rsidRPr="000F2DB4" w:rsidRDefault="000F2DB4" w:rsidP="000F2DB4">
            <w:pPr>
              <w:spacing w:after="0"/>
              <w:jc w:val="both"/>
              <w:rPr>
                <w:rFonts w:ascii="Times New Roman" w:eastAsia="Times New Roman" w:hAnsi="Times New Roman" w:cs="Calibri"/>
                <w:sz w:val="24"/>
                <w:szCs w:val="24"/>
                <w:lang w:val="uk-UA" w:eastAsia="ru-RU"/>
              </w:rPr>
            </w:pPr>
          </w:p>
        </w:tc>
      </w:tr>
      <w:tr w:rsidR="000F2DB4" w:rsidRPr="000F2DB4" w:rsidTr="00D10891">
        <w:trPr>
          <w:trHeight w:val="544"/>
        </w:trPr>
        <w:tc>
          <w:tcPr>
            <w:tcW w:w="498" w:type="dxa"/>
            <w:vMerge/>
          </w:tcPr>
          <w:p w:rsidR="000F2DB4" w:rsidRPr="000F2DB4" w:rsidRDefault="000F2DB4" w:rsidP="000F2DB4">
            <w:pPr>
              <w:tabs>
                <w:tab w:val="left" w:pos="176"/>
                <w:tab w:val="left" w:pos="318"/>
              </w:tabs>
              <w:spacing w:after="0"/>
              <w:ind w:left="360" w:right="-57"/>
              <w:rPr>
                <w:rFonts w:ascii="Times New Roman" w:eastAsia="Times New Roman" w:hAnsi="Times New Roman" w:cs="Calibri"/>
                <w:sz w:val="24"/>
                <w:szCs w:val="24"/>
                <w:lang w:val="uk-UA" w:eastAsia="ru-RU"/>
              </w:rPr>
            </w:pPr>
          </w:p>
        </w:tc>
        <w:tc>
          <w:tcPr>
            <w:tcW w:w="3579" w:type="dxa"/>
            <w:vAlign w:val="center"/>
          </w:tcPr>
          <w:p w:rsidR="000F2DB4" w:rsidRPr="000F2DB4" w:rsidRDefault="000F2DB4" w:rsidP="000F2DB4">
            <w:pPr>
              <w:spacing w:after="0" w:line="240" w:lineRule="auto"/>
              <w:jc w:val="right"/>
              <w:rPr>
                <w:rFonts w:ascii="Times New Roman" w:eastAsia="Times New Roman" w:hAnsi="Times New Roman" w:cs="Calibri"/>
                <w:sz w:val="24"/>
                <w:szCs w:val="24"/>
                <w:lang w:val="uk-UA" w:eastAsia="ru-RU"/>
              </w:rPr>
            </w:pPr>
            <w:r w:rsidRPr="000F2DB4">
              <w:rPr>
                <w:rFonts w:ascii="Times New Roman" w:eastAsia="Times New Roman" w:hAnsi="Times New Roman" w:cs="Calibri"/>
                <w:sz w:val="24"/>
                <w:szCs w:val="24"/>
                <w:lang w:val="uk-UA" w:eastAsia="ru-RU"/>
              </w:rPr>
              <w:t xml:space="preserve">                       педагогічний</w:t>
            </w:r>
          </w:p>
        </w:tc>
        <w:tc>
          <w:tcPr>
            <w:tcW w:w="5670" w:type="dxa"/>
            <w:vAlign w:val="center"/>
          </w:tcPr>
          <w:p w:rsidR="000F2DB4" w:rsidRPr="000F2DB4" w:rsidRDefault="000F2DB4" w:rsidP="000F2DB4">
            <w:pPr>
              <w:spacing w:after="0"/>
              <w:rPr>
                <w:rFonts w:ascii="Times New Roman" w:eastAsia="Times New Roman" w:hAnsi="Times New Roman" w:cs="Calibri"/>
                <w:sz w:val="24"/>
                <w:szCs w:val="24"/>
                <w:lang w:val="uk-UA" w:eastAsia="ru-RU"/>
              </w:rPr>
            </w:pPr>
          </w:p>
        </w:tc>
      </w:tr>
      <w:tr w:rsidR="000F2DB4" w:rsidRPr="000F2DB4" w:rsidTr="00D10891">
        <w:trPr>
          <w:trHeight w:val="205"/>
        </w:trPr>
        <w:tc>
          <w:tcPr>
            <w:tcW w:w="498" w:type="dxa"/>
          </w:tcPr>
          <w:p w:rsidR="000F2DB4" w:rsidRPr="000F2DB4" w:rsidRDefault="000F2DB4" w:rsidP="000F2DB4">
            <w:pPr>
              <w:numPr>
                <w:ilvl w:val="0"/>
                <w:numId w:val="12"/>
              </w:numPr>
              <w:tabs>
                <w:tab w:val="left" w:pos="176"/>
                <w:tab w:val="left" w:pos="318"/>
              </w:tabs>
              <w:spacing w:after="0"/>
              <w:ind w:right="-57"/>
              <w:jc w:val="center"/>
              <w:rPr>
                <w:rFonts w:ascii="Times New Roman" w:eastAsia="Times New Roman" w:hAnsi="Times New Roman" w:cs="Calibri"/>
                <w:sz w:val="24"/>
                <w:szCs w:val="24"/>
                <w:lang w:val="uk-UA" w:eastAsia="ru-RU"/>
              </w:rPr>
            </w:pPr>
          </w:p>
        </w:tc>
        <w:tc>
          <w:tcPr>
            <w:tcW w:w="3579" w:type="dxa"/>
            <w:vAlign w:val="center"/>
          </w:tcPr>
          <w:p w:rsidR="000F2DB4" w:rsidRPr="000F2DB4" w:rsidRDefault="000F2DB4" w:rsidP="000F2DB4">
            <w:pPr>
              <w:spacing w:after="0" w:line="240" w:lineRule="auto"/>
              <w:rPr>
                <w:rFonts w:ascii="Times New Roman" w:eastAsia="Times New Roman" w:hAnsi="Times New Roman" w:cs="Calibri"/>
                <w:sz w:val="24"/>
                <w:szCs w:val="24"/>
                <w:lang w:val="uk-UA" w:eastAsia="ru-RU"/>
              </w:rPr>
            </w:pPr>
            <w:r w:rsidRPr="000F2DB4">
              <w:rPr>
                <w:rFonts w:ascii="Times New Roman" w:eastAsia="Times New Roman" w:hAnsi="Times New Roman" w:cs="Calibri"/>
                <w:sz w:val="24"/>
                <w:szCs w:val="24"/>
                <w:lang w:val="uk-UA" w:eastAsia="ru-RU"/>
              </w:rPr>
              <w:t>Місце роботи (найменування навчального закладу відповідно до статуту), телефон з кодом, електронна адреса</w:t>
            </w:r>
          </w:p>
        </w:tc>
        <w:tc>
          <w:tcPr>
            <w:tcW w:w="5670" w:type="dxa"/>
          </w:tcPr>
          <w:p w:rsidR="000F2DB4" w:rsidRPr="000F2DB4" w:rsidRDefault="000F2DB4" w:rsidP="000F2DB4">
            <w:pPr>
              <w:spacing w:after="0"/>
              <w:jc w:val="both"/>
              <w:rPr>
                <w:rFonts w:ascii="Times New Roman" w:eastAsia="Times New Roman" w:hAnsi="Times New Roman" w:cs="Calibri"/>
                <w:sz w:val="24"/>
                <w:szCs w:val="24"/>
                <w:lang w:val="uk-UA" w:eastAsia="ru-RU"/>
              </w:rPr>
            </w:pPr>
          </w:p>
        </w:tc>
      </w:tr>
      <w:tr w:rsidR="000F2DB4" w:rsidRPr="000F2DB4" w:rsidTr="00D10891">
        <w:trPr>
          <w:trHeight w:val="205"/>
        </w:trPr>
        <w:tc>
          <w:tcPr>
            <w:tcW w:w="498" w:type="dxa"/>
          </w:tcPr>
          <w:p w:rsidR="000F2DB4" w:rsidRPr="000F2DB4" w:rsidRDefault="000F2DB4" w:rsidP="000F2DB4">
            <w:pPr>
              <w:numPr>
                <w:ilvl w:val="0"/>
                <w:numId w:val="12"/>
              </w:numPr>
              <w:tabs>
                <w:tab w:val="left" w:pos="176"/>
                <w:tab w:val="left" w:pos="318"/>
              </w:tabs>
              <w:spacing w:after="0"/>
              <w:ind w:right="-57"/>
              <w:jc w:val="center"/>
              <w:rPr>
                <w:rFonts w:ascii="Times New Roman" w:eastAsia="Times New Roman" w:hAnsi="Times New Roman" w:cs="Calibri"/>
                <w:sz w:val="24"/>
                <w:szCs w:val="24"/>
                <w:lang w:val="uk-UA" w:eastAsia="ru-RU"/>
              </w:rPr>
            </w:pPr>
          </w:p>
        </w:tc>
        <w:tc>
          <w:tcPr>
            <w:tcW w:w="3579" w:type="dxa"/>
            <w:vAlign w:val="center"/>
          </w:tcPr>
          <w:p w:rsidR="000F2DB4" w:rsidRPr="000F2DB4" w:rsidRDefault="000F2DB4" w:rsidP="000F2DB4">
            <w:pPr>
              <w:spacing w:after="0"/>
              <w:rPr>
                <w:rFonts w:ascii="Times New Roman" w:eastAsia="Times New Roman" w:hAnsi="Times New Roman" w:cs="Calibri"/>
                <w:sz w:val="24"/>
                <w:szCs w:val="24"/>
                <w:lang w:val="uk-UA" w:eastAsia="ru-RU"/>
              </w:rPr>
            </w:pPr>
            <w:r w:rsidRPr="000F2DB4">
              <w:rPr>
                <w:rFonts w:ascii="Times New Roman" w:eastAsia="Times New Roman" w:hAnsi="Times New Roman" w:cs="Calibri"/>
                <w:sz w:val="24"/>
                <w:szCs w:val="24"/>
                <w:lang w:val="uk-UA" w:eastAsia="ru-RU"/>
              </w:rPr>
              <w:t>Посада</w:t>
            </w:r>
          </w:p>
        </w:tc>
        <w:tc>
          <w:tcPr>
            <w:tcW w:w="5670" w:type="dxa"/>
          </w:tcPr>
          <w:p w:rsidR="000F2DB4" w:rsidRPr="000F2DB4" w:rsidRDefault="000F2DB4" w:rsidP="000F2DB4">
            <w:pPr>
              <w:spacing w:after="0"/>
              <w:jc w:val="both"/>
              <w:rPr>
                <w:rFonts w:ascii="Times New Roman" w:eastAsia="Times New Roman" w:hAnsi="Times New Roman" w:cs="Calibri"/>
                <w:sz w:val="24"/>
                <w:szCs w:val="24"/>
                <w:lang w:val="uk-UA" w:eastAsia="ru-RU"/>
              </w:rPr>
            </w:pPr>
          </w:p>
        </w:tc>
      </w:tr>
      <w:tr w:rsidR="000F2DB4" w:rsidRPr="000F2DB4" w:rsidTr="00D10891">
        <w:trPr>
          <w:trHeight w:val="205"/>
        </w:trPr>
        <w:tc>
          <w:tcPr>
            <w:tcW w:w="498" w:type="dxa"/>
          </w:tcPr>
          <w:p w:rsidR="000F2DB4" w:rsidRPr="000F2DB4" w:rsidRDefault="000F2DB4" w:rsidP="000F2DB4">
            <w:pPr>
              <w:numPr>
                <w:ilvl w:val="0"/>
                <w:numId w:val="12"/>
              </w:numPr>
              <w:tabs>
                <w:tab w:val="left" w:pos="176"/>
                <w:tab w:val="left" w:pos="318"/>
              </w:tabs>
              <w:spacing w:after="0"/>
              <w:ind w:right="-57"/>
              <w:jc w:val="center"/>
              <w:rPr>
                <w:rFonts w:ascii="Times New Roman" w:eastAsia="Times New Roman" w:hAnsi="Times New Roman" w:cs="Calibri"/>
                <w:sz w:val="24"/>
                <w:szCs w:val="24"/>
                <w:lang w:val="uk-UA" w:eastAsia="ru-RU"/>
              </w:rPr>
            </w:pPr>
          </w:p>
        </w:tc>
        <w:tc>
          <w:tcPr>
            <w:tcW w:w="3579" w:type="dxa"/>
            <w:vAlign w:val="center"/>
          </w:tcPr>
          <w:p w:rsidR="000F2DB4" w:rsidRPr="000F2DB4" w:rsidRDefault="000F2DB4" w:rsidP="000F2DB4">
            <w:pPr>
              <w:spacing w:after="0"/>
              <w:rPr>
                <w:rFonts w:ascii="Times New Roman" w:eastAsia="Times New Roman" w:hAnsi="Times New Roman" w:cs="Calibri"/>
                <w:sz w:val="24"/>
                <w:szCs w:val="24"/>
                <w:lang w:val="uk-UA" w:eastAsia="ru-RU"/>
              </w:rPr>
            </w:pPr>
            <w:r w:rsidRPr="000F2DB4">
              <w:rPr>
                <w:rFonts w:ascii="Times New Roman" w:eastAsia="Times New Roman" w:hAnsi="Times New Roman" w:cs="Calibri"/>
                <w:sz w:val="24"/>
                <w:szCs w:val="24"/>
                <w:lang w:val="uk-UA" w:eastAsia="ru-RU"/>
              </w:rPr>
              <w:t>Кваліфікаційна категорія</w:t>
            </w:r>
          </w:p>
        </w:tc>
        <w:tc>
          <w:tcPr>
            <w:tcW w:w="5670" w:type="dxa"/>
          </w:tcPr>
          <w:p w:rsidR="000F2DB4" w:rsidRPr="000F2DB4" w:rsidRDefault="000F2DB4" w:rsidP="000F2DB4">
            <w:pPr>
              <w:spacing w:after="0"/>
              <w:jc w:val="both"/>
              <w:rPr>
                <w:rFonts w:ascii="Times New Roman" w:eastAsia="Times New Roman" w:hAnsi="Times New Roman" w:cs="Calibri"/>
                <w:sz w:val="24"/>
                <w:szCs w:val="24"/>
                <w:lang w:val="uk-UA" w:eastAsia="ru-RU"/>
              </w:rPr>
            </w:pPr>
          </w:p>
        </w:tc>
      </w:tr>
      <w:tr w:rsidR="000F2DB4" w:rsidRPr="000F2DB4" w:rsidTr="00D10891">
        <w:trPr>
          <w:trHeight w:val="205"/>
        </w:trPr>
        <w:tc>
          <w:tcPr>
            <w:tcW w:w="498" w:type="dxa"/>
          </w:tcPr>
          <w:p w:rsidR="000F2DB4" w:rsidRPr="000F2DB4" w:rsidRDefault="000F2DB4" w:rsidP="000F2DB4">
            <w:pPr>
              <w:numPr>
                <w:ilvl w:val="0"/>
                <w:numId w:val="12"/>
              </w:numPr>
              <w:tabs>
                <w:tab w:val="left" w:pos="176"/>
                <w:tab w:val="left" w:pos="318"/>
              </w:tabs>
              <w:spacing w:after="0"/>
              <w:ind w:right="-57"/>
              <w:jc w:val="center"/>
              <w:rPr>
                <w:rFonts w:ascii="Times New Roman" w:eastAsia="Times New Roman" w:hAnsi="Times New Roman" w:cs="Calibri"/>
                <w:sz w:val="24"/>
                <w:szCs w:val="24"/>
                <w:lang w:val="uk-UA" w:eastAsia="ru-RU"/>
              </w:rPr>
            </w:pPr>
          </w:p>
        </w:tc>
        <w:tc>
          <w:tcPr>
            <w:tcW w:w="3579" w:type="dxa"/>
            <w:vAlign w:val="center"/>
          </w:tcPr>
          <w:p w:rsidR="000F2DB4" w:rsidRPr="000F2DB4" w:rsidRDefault="000F2DB4" w:rsidP="000F2DB4">
            <w:pPr>
              <w:spacing w:after="0"/>
              <w:rPr>
                <w:rFonts w:ascii="Times New Roman" w:eastAsia="Times New Roman" w:hAnsi="Times New Roman" w:cs="Calibri"/>
                <w:sz w:val="24"/>
                <w:szCs w:val="24"/>
                <w:lang w:val="uk-UA" w:eastAsia="ru-RU"/>
              </w:rPr>
            </w:pPr>
            <w:r w:rsidRPr="000F2DB4">
              <w:rPr>
                <w:rFonts w:ascii="Times New Roman" w:eastAsia="Times New Roman" w:hAnsi="Times New Roman" w:cs="Calibri"/>
                <w:sz w:val="24"/>
                <w:szCs w:val="24"/>
                <w:lang w:val="uk-UA" w:eastAsia="ru-RU"/>
              </w:rPr>
              <w:t xml:space="preserve">Звання </w:t>
            </w:r>
          </w:p>
        </w:tc>
        <w:tc>
          <w:tcPr>
            <w:tcW w:w="5670" w:type="dxa"/>
          </w:tcPr>
          <w:p w:rsidR="000F2DB4" w:rsidRPr="000F2DB4" w:rsidRDefault="000F2DB4" w:rsidP="000F2DB4">
            <w:pPr>
              <w:spacing w:after="0"/>
              <w:jc w:val="both"/>
              <w:rPr>
                <w:rFonts w:ascii="Times New Roman" w:eastAsia="Times New Roman" w:hAnsi="Times New Roman" w:cs="Calibri"/>
                <w:sz w:val="24"/>
                <w:szCs w:val="24"/>
                <w:lang w:val="uk-UA" w:eastAsia="ru-RU"/>
              </w:rPr>
            </w:pPr>
          </w:p>
        </w:tc>
      </w:tr>
      <w:tr w:rsidR="000F2DB4" w:rsidRPr="00D10891" w:rsidTr="00D10891">
        <w:trPr>
          <w:trHeight w:val="205"/>
        </w:trPr>
        <w:tc>
          <w:tcPr>
            <w:tcW w:w="498" w:type="dxa"/>
          </w:tcPr>
          <w:p w:rsidR="000F2DB4" w:rsidRPr="000F2DB4" w:rsidRDefault="000F2DB4" w:rsidP="000F2DB4">
            <w:pPr>
              <w:numPr>
                <w:ilvl w:val="0"/>
                <w:numId w:val="12"/>
              </w:numPr>
              <w:tabs>
                <w:tab w:val="left" w:pos="318"/>
              </w:tabs>
              <w:spacing w:after="0"/>
              <w:ind w:right="-57"/>
              <w:jc w:val="center"/>
              <w:rPr>
                <w:rFonts w:ascii="Times New Roman" w:eastAsia="Times New Roman" w:hAnsi="Times New Roman" w:cs="Calibri"/>
                <w:sz w:val="24"/>
                <w:szCs w:val="24"/>
                <w:lang w:val="uk-UA" w:eastAsia="ru-RU"/>
              </w:rPr>
            </w:pPr>
          </w:p>
        </w:tc>
        <w:tc>
          <w:tcPr>
            <w:tcW w:w="3579" w:type="dxa"/>
            <w:vAlign w:val="center"/>
          </w:tcPr>
          <w:p w:rsidR="000F2DB4" w:rsidRPr="000F2DB4" w:rsidRDefault="000F2DB4" w:rsidP="000F2DB4">
            <w:pPr>
              <w:spacing w:after="0" w:line="240" w:lineRule="auto"/>
              <w:jc w:val="both"/>
              <w:rPr>
                <w:rFonts w:ascii="Times New Roman" w:eastAsia="Times New Roman" w:hAnsi="Times New Roman" w:cs="Calibri"/>
                <w:sz w:val="24"/>
                <w:szCs w:val="24"/>
                <w:lang w:val="uk-UA" w:eastAsia="ru-RU"/>
              </w:rPr>
            </w:pPr>
            <w:r w:rsidRPr="000F2DB4">
              <w:rPr>
                <w:rFonts w:ascii="Times New Roman" w:eastAsia="Times New Roman" w:hAnsi="Times New Roman" w:cs="Calibri"/>
                <w:sz w:val="24"/>
                <w:szCs w:val="24"/>
                <w:lang w:val="uk-UA" w:eastAsia="ru-RU"/>
              </w:rPr>
              <w:t>Державні, урядові нагороди, відзнаки Верховної Ради України, відомчі заохочувальні відзнаки (рік нагородження)</w:t>
            </w:r>
          </w:p>
        </w:tc>
        <w:tc>
          <w:tcPr>
            <w:tcW w:w="5670" w:type="dxa"/>
          </w:tcPr>
          <w:p w:rsidR="000F2DB4" w:rsidRPr="000F2DB4" w:rsidRDefault="000F2DB4" w:rsidP="000F2DB4">
            <w:pPr>
              <w:spacing w:after="0"/>
              <w:jc w:val="both"/>
              <w:rPr>
                <w:rFonts w:ascii="Times New Roman" w:eastAsia="Times New Roman" w:hAnsi="Times New Roman" w:cs="Calibri"/>
                <w:sz w:val="24"/>
                <w:szCs w:val="24"/>
                <w:lang w:val="uk-UA" w:eastAsia="ru-RU"/>
              </w:rPr>
            </w:pPr>
          </w:p>
        </w:tc>
      </w:tr>
    </w:tbl>
    <w:p w:rsidR="000F2DB4" w:rsidRPr="000F2DB4" w:rsidRDefault="000F2DB4" w:rsidP="000F2DB4">
      <w:pPr>
        <w:tabs>
          <w:tab w:val="left" w:pos="600"/>
        </w:tabs>
        <w:spacing w:after="0"/>
        <w:rPr>
          <w:rFonts w:ascii="Times New Roman" w:eastAsia="Times New Roman" w:hAnsi="Times New Roman" w:cs="Calibri"/>
          <w:b/>
          <w:i/>
          <w:sz w:val="24"/>
          <w:szCs w:val="24"/>
          <w:lang w:val="uk-UA" w:eastAsia="ru-RU"/>
        </w:rPr>
      </w:pPr>
    </w:p>
    <w:p w:rsidR="000F2DB4" w:rsidRPr="000F2DB4" w:rsidRDefault="000F2DB4" w:rsidP="000F2DB4">
      <w:pPr>
        <w:tabs>
          <w:tab w:val="left" w:pos="600"/>
        </w:tabs>
        <w:spacing w:after="0" w:line="240" w:lineRule="auto"/>
        <w:jc w:val="both"/>
        <w:rPr>
          <w:rFonts w:ascii="Times New Roman" w:eastAsia="Times New Roman" w:hAnsi="Times New Roman" w:cs="Calibri"/>
          <w:sz w:val="24"/>
          <w:szCs w:val="24"/>
          <w:lang w:val="uk-UA" w:eastAsia="ru-RU"/>
        </w:rPr>
      </w:pPr>
    </w:p>
    <w:p w:rsidR="000F2DB4" w:rsidRPr="000F2DB4" w:rsidRDefault="000F2DB4" w:rsidP="000F2DB4">
      <w:pPr>
        <w:tabs>
          <w:tab w:val="left" w:pos="600"/>
        </w:tabs>
        <w:spacing w:after="0" w:line="240" w:lineRule="auto"/>
        <w:jc w:val="both"/>
        <w:rPr>
          <w:rFonts w:ascii="Times New Roman" w:eastAsia="Times New Roman" w:hAnsi="Times New Roman" w:cs="Calibri"/>
          <w:sz w:val="24"/>
          <w:szCs w:val="24"/>
          <w:lang w:val="uk-UA" w:eastAsia="ru-RU"/>
        </w:rPr>
      </w:pPr>
    </w:p>
    <w:p w:rsidR="000F2DB4" w:rsidRPr="000F2DB4" w:rsidRDefault="000F2DB4" w:rsidP="000F2DB4">
      <w:pPr>
        <w:tabs>
          <w:tab w:val="left" w:pos="600"/>
        </w:tabs>
        <w:spacing w:after="0"/>
        <w:rPr>
          <w:rFonts w:ascii="Times New Roman" w:eastAsia="Times New Roman" w:hAnsi="Times New Roman" w:cs="Calibri"/>
          <w:b/>
          <w:i/>
          <w:sz w:val="24"/>
          <w:szCs w:val="24"/>
          <w:lang w:val="uk-UA" w:eastAsia="ru-RU"/>
        </w:rPr>
      </w:pPr>
      <w:r w:rsidRPr="000F2DB4">
        <w:rPr>
          <w:rFonts w:ascii="Times New Roman" w:eastAsia="Times New Roman" w:hAnsi="Times New Roman" w:cs="Calibri"/>
          <w:sz w:val="24"/>
          <w:szCs w:val="24"/>
          <w:lang w:val="uk-UA" w:eastAsia="ru-RU"/>
        </w:rPr>
        <w:t xml:space="preserve">«____» _________  2017 р.  </w:t>
      </w:r>
      <w:r w:rsidRPr="000F2DB4">
        <w:rPr>
          <w:rFonts w:ascii="Times New Roman" w:eastAsia="Times New Roman" w:hAnsi="Times New Roman" w:cs="Calibri"/>
          <w:sz w:val="24"/>
          <w:szCs w:val="24"/>
          <w:lang w:val="uk-UA" w:eastAsia="ru-RU"/>
        </w:rPr>
        <w:tab/>
      </w:r>
      <w:r w:rsidRPr="000F2DB4">
        <w:rPr>
          <w:rFonts w:ascii="Times New Roman" w:eastAsia="Times New Roman" w:hAnsi="Times New Roman" w:cs="Calibri"/>
          <w:sz w:val="24"/>
          <w:szCs w:val="24"/>
          <w:lang w:val="uk-UA" w:eastAsia="ru-RU"/>
        </w:rPr>
        <w:tab/>
      </w:r>
      <w:r w:rsidRPr="000F2DB4">
        <w:rPr>
          <w:rFonts w:ascii="Times New Roman" w:eastAsia="Times New Roman" w:hAnsi="Times New Roman" w:cs="Calibri"/>
          <w:sz w:val="24"/>
          <w:szCs w:val="24"/>
          <w:lang w:val="uk-UA" w:eastAsia="ru-RU"/>
        </w:rPr>
        <w:tab/>
        <w:t xml:space="preserve">        _______________ /____________ /</w:t>
      </w:r>
    </w:p>
    <w:p w:rsidR="000F2DB4" w:rsidRPr="000F2DB4" w:rsidRDefault="000F2DB4" w:rsidP="000F2DB4">
      <w:pPr>
        <w:tabs>
          <w:tab w:val="left" w:pos="600"/>
        </w:tabs>
        <w:rPr>
          <w:rFonts w:ascii="Times New Roman" w:eastAsia="Times New Roman" w:hAnsi="Times New Roman" w:cs="Calibri"/>
          <w:sz w:val="24"/>
          <w:szCs w:val="24"/>
          <w:lang w:val="uk-UA" w:eastAsia="ru-RU"/>
        </w:rPr>
      </w:pPr>
    </w:p>
    <w:p w:rsidR="000F2DB4" w:rsidRPr="000F2DB4" w:rsidRDefault="000F2DB4" w:rsidP="000F2DB4">
      <w:pPr>
        <w:tabs>
          <w:tab w:val="left" w:pos="600"/>
        </w:tabs>
        <w:rPr>
          <w:rFonts w:ascii="Times New Roman" w:eastAsia="Times New Roman" w:hAnsi="Times New Roman" w:cs="Calibri"/>
          <w:sz w:val="24"/>
          <w:szCs w:val="24"/>
          <w:lang w:val="uk-UA" w:eastAsia="ru-RU"/>
        </w:rPr>
      </w:pPr>
    </w:p>
    <w:p w:rsidR="000F2DB4" w:rsidRPr="000F2DB4" w:rsidRDefault="000F2DB4" w:rsidP="000F2DB4">
      <w:pPr>
        <w:tabs>
          <w:tab w:val="left" w:pos="600"/>
        </w:tabs>
        <w:rPr>
          <w:rFonts w:ascii="Times New Roman" w:eastAsia="Times New Roman" w:hAnsi="Times New Roman" w:cs="Calibri"/>
          <w:sz w:val="24"/>
          <w:szCs w:val="24"/>
          <w:lang w:val="uk-UA" w:eastAsia="ru-RU"/>
        </w:rPr>
      </w:pPr>
    </w:p>
    <w:p w:rsidR="000F2DB4" w:rsidRPr="000F2DB4" w:rsidRDefault="000F2DB4" w:rsidP="000F2DB4">
      <w:pPr>
        <w:tabs>
          <w:tab w:val="left" w:pos="600"/>
        </w:tabs>
        <w:rPr>
          <w:rFonts w:ascii="Times New Roman" w:eastAsia="Times New Roman" w:hAnsi="Times New Roman" w:cs="Calibri"/>
          <w:sz w:val="24"/>
          <w:szCs w:val="24"/>
          <w:lang w:val="uk-UA" w:eastAsia="ru-RU"/>
        </w:rPr>
      </w:pPr>
    </w:p>
    <w:p w:rsidR="000F2DB4" w:rsidRPr="000F2DB4" w:rsidRDefault="000F2DB4" w:rsidP="000F2DB4">
      <w:pPr>
        <w:tabs>
          <w:tab w:val="left" w:pos="600"/>
        </w:tabs>
        <w:rPr>
          <w:rFonts w:ascii="Times New Roman" w:eastAsia="Times New Roman" w:hAnsi="Times New Roman" w:cs="Calibri"/>
          <w:sz w:val="24"/>
          <w:szCs w:val="24"/>
          <w:lang w:val="uk-UA" w:eastAsia="ru-RU"/>
        </w:rPr>
      </w:pPr>
      <w:r w:rsidRPr="000F2DB4">
        <w:rPr>
          <w:rFonts w:ascii="Times New Roman" w:eastAsia="Times New Roman" w:hAnsi="Times New Roman" w:cs="Calibri"/>
          <w:sz w:val="24"/>
          <w:szCs w:val="24"/>
          <w:lang w:val="uk-UA" w:eastAsia="ru-RU"/>
        </w:rPr>
        <w:t>Увага! Формат таблиці не змінювати</w:t>
      </w:r>
    </w:p>
    <w:p w:rsidR="000F2DB4" w:rsidRPr="000F2DB4" w:rsidRDefault="000F2DB4" w:rsidP="000F2DB4">
      <w:pPr>
        <w:spacing w:after="0" w:line="240" w:lineRule="auto"/>
        <w:jc w:val="right"/>
        <w:rPr>
          <w:rFonts w:ascii="Calibri" w:eastAsia="Times New Roman" w:hAnsi="Calibri" w:cs="Calibri"/>
          <w:lang w:val="uk-UA" w:eastAsia="ru-RU"/>
        </w:rPr>
      </w:pPr>
    </w:p>
    <w:p w:rsidR="00857508" w:rsidRPr="000F2DB4" w:rsidRDefault="00857508">
      <w:pPr>
        <w:rPr>
          <w:lang w:val="uk-UA"/>
        </w:rPr>
      </w:pPr>
    </w:p>
    <w:sectPr w:rsidR="00857508" w:rsidRPr="000F2D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8E1" w:rsidRDefault="002428E1">
      <w:pPr>
        <w:spacing w:after="0" w:line="240" w:lineRule="auto"/>
      </w:pPr>
      <w:r>
        <w:separator/>
      </w:r>
    </w:p>
  </w:endnote>
  <w:endnote w:type="continuationSeparator" w:id="0">
    <w:p w:rsidR="002428E1" w:rsidRDefault="00242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891" w:rsidRDefault="00D1089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8E1" w:rsidRDefault="002428E1">
      <w:pPr>
        <w:spacing w:after="0" w:line="240" w:lineRule="auto"/>
      </w:pPr>
      <w:r>
        <w:separator/>
      </w:r>
    </w:p>
  </w:footnote>
  <w:footnote w:type="continuationSeparator" w:id="0">
    <w:p w:rsidR="002428E1" w:rsidRDefault="00242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895"/>
    <w:multiLevelType w:val="hybridMultilevel"/>
    <w:tmpl w:val="C0DC431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2162E73"/>
    <w:multiLevelType w:val="hybridMultilevel"/>
    <w:tmpl w:val="73D2B61A"/>
    <w:lvl w:ilvl="0" w:tplc="03A2D65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3E4723B"/>
    <w:multiLevelType w:val="hybridMultilevel"/>
    <w:tmpl w:val="57CEE9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4514768"/>
    <w:multiLevelType w:val="hybridMultilevel"/>
    <w:tmpl w:val="65CE2F9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BFB45D7"/>
    <w:multiLevelType w:val="hybridMultilevel"/>
    <w:tmpl w:val="FA5C271A"/>
    <w:lvl w:ilvl="0" w:tplc="04190001">
      <w:start w:val="1"/>
      <w:numFmt w:val="bullet"/>
      <w:lvlText w:val=""/>
      <w:lvlJc w:val="left"/>
      <w:pPr>
        <w:ind w:left="1290" w:hanging="360"/>
      </w:pPr>
      <w:rPr>
        <w:rFonts w:ascii="Symbol" w:hAnsi="Symbol" w:cs="Symbol" w:hint="default"/>
      </w:rPr>
    </w:lvl>
    <w:lvl w:ilvl="1" w:tplc="04190003">
      <w:start w:val="1"/>
      <w:numFmt w:val="bullet"/>
      <w:lvlText w:val="o"/>
      <w:lvlJc w:val="left"/>
      <w:pPr>
        <w:ind w:left="2010" w:hanging="360"/>
      </w:pPr>
      <w:rPr>
        <w:rFonts w:ascii="Courier New" w:hAnsi="Courier New" w:cs="Courier New" w:hint="default"/>
      </w:rPr>
    </w:lvl>
    <w:lvl w:ilvl="2" w:tplc="04190005">
      <w:start w:val="1"/>
      <w:numFmt w:val="bullet"/>
      <w:lvlText w:val=""/>
      <w:lvlJc w:val="left"/>
      <w:pPr>
        <w:ind w:left="2730" w:hanging="360"/>
      </w:pPr>
      <w:rPr>
        <w:rFonts w:ascii="Wingdings" w:hAnsi="Wingdings" w:cs="Wingdings" w:hint="default"/>
      </w:rPr>
    </w:lvl>
    <w:lvl w:ilvl="3" w:tplc="04190001">
      <w:start w:val="1"/>
      <w:numFmt w:val="bullet"/>
      <w:lvlText w:val=""/>
      <w:lvlJc w:val="left"/>
      <w:pPr>
        <w:ind w:left="3450" w:hanging="360"/>
      </w:pPr>
      <w:rPr>
        <w:rFonts w:ascii="Symbol" w:hAnsi="Symbol" w:cs="Symbol" w:hint="default"/>
      </w:rPr>
    </w:lvl>
    <w:lvl w:ilvl="4" w:tplc="04190003">
      <w:start w:val="1"/>
      <w:numFmt w:val="bullet"/>
      <w:lvlText w:val="o"/>
      <w:lvlJc w:val="left"/>
      <w:pPr>
        <w:ind w:left="4170" w:hanging="360"/>
      </w:pPr>
      <w:rPr>
        <w:rFonts w:ascii="Courier New" w:hAnsi="Courier New" w:cs="Courier New" w:hint="default"/>
      </w:rPr>
    </w:lvl>
    <w:lvl w:ilvl="5" w:tplc="04190005">
      <w:start w:val="1"/>
      <w:numFmt w:val="bullet"/>
      <w:lvlText w:val=""/>
      <w:lvlJc w:val="left"/>
      <w:pPr>
        <w:ind w:left="4890" w:hanging="360"/>
      </w:pPr>
      <w:rPr>
        <w:rFonts w:ascii="Wingdings" w:hAnsi="Wingdings" w:cs="Wingdings" w:hint="default"/>
      </w:rPr>
    </w:lvl>
    <w:lvl w:ilvl="6" w:tplc="04190001">
      <w:start w:val="1"/>
      <w:numFmt w:val="bullet"/>
      <w:lvlText w:val=""/>
      <w:lvlJc w:val="left"/>
      <w:pPr>
        <w:ind w:left="5610" w:hanging="360"/>
      </w:pPr>
      <w:rPr>
        <w:rFonts w:ascii="Symbol" w:hAnsi="Symbol" w:cs="Symbol" w:hint="default"/>
      </w:rPr>
    </w:lvl>
    <w:lvl w:ilvl="7" w:tplc="04190003">
      <w:start w:val="1"/>
      <w:numFmt w:val="bullet"/>
      <w:lvlText w:val="o"/>
      <w:lvlJc w:val="left"/>
      <w:pPr>
        <w:ind w:left="6330" w:hanging="360"/>
      </w:pPr>
      <w:rPr>
        <w:rFonts w:ascii="Courier New" w:hAnsi="Courier New" w:cs="Courier New" w:hint="default"/>
      </w:rPr>
    </w:lvl>
    <w:lvl w:ilvl="8" w:tplc="04190005">
      <w:start w:val="1"/>
      <w:numFmt w:val="bullet"/>
      <w:lvlText w:val=""/>
      <w:lvlJc w:val="left"/>
      <w:pPr>
        <w:ind w:left="7050" w:hanging="360"/>
      </w:pPr>
      <w:rPr>
        <w:rFonts w:ascii="Wingdings" w:hAnsi="Wingdings" w:cs="Wingdings" w:hint="default"/>
      </w:rPr>
    </w:lvl>
  </w:abstractNum>
  <w:abstractNum w:abstractNumId="5">
    <w:nsid w:val="0DEB2360"/>
    <w:multiLevelType w:val="hybridMultilevel"/>
    <w:tmpl w:val="82DE0ACE"/>
    <w:lvl w:ilvl="0" w:tplc="F986314C">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
    <w:nsid w:val="0FCB7FA6"/>
    <w:multiLevelType w:val="hybridMultilevel"/>
    <w:tmpl w:val="AF7CD072"/>
    <w:lvl w:ilvl="0" w:tplc="014AD7F2">
      <w:start w:val="1"/>
      <w:numFmt w:val="bullet"/>
      <w:lvlText w:val="−"/>
      <w:lvlJc w:val="left"/>
      <w:pPr>
        <w:ind w:left="1068" w:hanging="360"/>
      </w:pPr>
      <w:rPr>
        <w:rFonts w:ascii="Snap ITC" w:hAnsi="Snap ITC" w:cs="Snap ITC"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7">
    <w:nsid w:val="10E30D03"/>
    <w:multiLevelType w:val="hybridMultilevel"/>
    <w:tmpl w:val="1E840760"/>
    <w:lvl w:ilvl="0" w:tplc="43547E58">
      <w:start w:val="1"/>
      <w:numFmt w:val="decimal"/>
      <w:lvlText w:val="%1."/>
      <w:lvlJc w:val="left"/>
      <w:pPr>
        <w:ind w:left="1429" w:hanging="360"/>
      </w:pPr>
      <w:rPr>
        <w:rFonts w:ascii="Times New Roman" w:hAnsi="Times New Roman" w:cs="Times New Roman"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377002C"/>
    <w:multiLevelType w:val="hybridMultilevel"/>
    <w:tmpl w:val="84E60754"/>
    <w:lvl w:ilvl="0" w:tplc="9FCCDCCA">
      <w:start w:val="1"/>
      <w:numFmt w:val="bullet"/>
      <w:lvlText w:val=""/>
      <w:lvlJc w:val="left"/>
      <w:pPr>
        <w:tabs>
          <w:tab w:val="num" w:pos="927"/>
        </w:tabs>
        <w:ind w:left="927" w:hanging="360"/>
      </w:pPr>
      <w:rPr>
        <w:rFonts w:ascii="Wingdings 2" w:hAnsi="Wingdings 2" w:cs="Wingdings 2"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9">
    <w:nsid w:val="13E74888"/>
    <w:multiLevelType w:val="multilevel"/>
    <w:tmpl w:val="2E38695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4BC67B9"/>
    <w:multiLevelType w:val="hybridMultilevel"/>
    <w:tmpl w:val="D1BE19DA"/>
    <w:lvl w:ilvl="0" w:tplc="B3181236">
      <w:start w:val="1"/>
      <w:numFmt w:val="bullet"/>
      <w:lvlText w:val="-"/>
      <w:lvlJc w:val="left"/>
      <w:pPr>
        <w:ind w:left="1440" w:hanging="360"/>
      </w:pPr>
      <w:rPr>
        <w:rFonts w:ascii="Times New Roman" w:hAnsi="Times New Roman" w:cs="Times New Roman" w:hint="default"/>
        <w:sz w:val="24"/>
        <w:szCs w:val="24"/>
      </w:rPr>
    </w:lvl>
    <w:lvl w:ilvl="1" w:tplc="2AB600AA">
      <w:start w:val="1"/>
      <w:numFmt w:val="bullet"/>
      <w:pStyle w:val="1"/>
      <w:lvlText w:val="-"/>
      <w:lvlJc w:val="left"/>
      <w:pPr>
        <w:ind w:left="2160" w:hanging="360"/>
      </w:pPr>
      <w:rPr>
        <w:rFonts w:ascii="Times New Roman" w:hAnsi="Times New Roman" w:cs="Times New Roman" w:hint="default"/>
        <w:sz w:val="24"/>
        <w:szCs w:val="24"/>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11">
    <w:nsid w:val="28A1625E"/>
    <w:multiLevelType w:val="hybridMultilevel"/>
    <w:tmpl w:val="E09A14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8A331E5"/>
    <w:multiLevelType w:val="hybridMultilevel"/>
    <w:tmpl w:val="240C416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06145C2"/>
    <w:multiLevelType w:val="multilevel"/>
    <w:tmpl w:val="E544EF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0625579"/>
    <w:multiLevelType w:val="hybridMultilevel"/>
    <w:tmpl w:val="3B2212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1CD3339"/>
    <w:multiLevelType w:val="hybridMultilevel"/>
    <w:tmpl w:val="FB9E69D8"/>
    <w:lvl w:ilvl="0" w:tplc="20F47DD6">
      <w:start w:val="2"/>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abstractNum w:abstractNumId="16">
    <w:nsid w:val="354D084F"/>
    <w:multiLevelType w:val="hybridMultilevel"/>
    <w:tmpl w:val="EAA2D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276222"/>
    <w:multiLevelType w:val="hybridMultilevel"/>
    <w:tmpl w:val="066E194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3D831B5E"/>
    <w:multiLevelType w:val="hybridMultilevel"/>
    <w:tmpl w:val="37284F94"/>
    <w:lvl w:ilvl="0" w:tplc="03A2D65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44B169FC"/>
    <w:multiLevelType w:val="hybridMultilevel"/>
    <w:tmpl w:val="687CE6EA"/>
    <w:lvl w:ilvl="0" w:tplc="014AD7F2">
      <w:start w:val="1"/>
      <w:numFmt w:val="bullet"/>
      <w:lvlText w:val="−"/>
      <w:lvlJc w:val="left"/>
      <w:pPr>
        <w:ind w:left="1068" w:hanging="360"/>
      </w:pPr>
      <w:rPr>
        <w:rFonts w:ascii="Snap ITC" w:hAnsi="Snap ITC" w:cs="Snap ITC"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20">
    <w:nsid w:val="471365C0"/>
    <w:multiLevelType w:val="hybridMultilevel"/>
    <w:tmpl w:val="AACE3F5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489C54AF"/>
    <w:multiLevelType w:val="hybridMultilevel"/>
    <w:tmpl w:val="F7AAC3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92304AA"/>
    <w:multiLevelType w:val="hybridMultilevel"/>
    <w:tmpl w:val="7E02ADF6"/>
    <w:lvl w:ilvl="0" w:tplc="4718B3F6">
      <w:start w:val="1"/>
      <w:numFmt w:val="decimal"/>
      <w:lvlText w:val="%1."/>
      <w:lvlJc w:val="left"/>
      <w:pPr>
        <w:tabs>
          <w:tab w:val="num" w:pos="1069"/>
        </w:tabs>
        <w:ind w:left="1069" w:hanging="360"/>
      </w:pPr>
      <w:rPr>
        <w:rFonts w:hint="default"/>
      </w:rPr>
    </w:lvl>
    <w:lvl w:ilvl="1" w:tplc="04220019">
      <w:start w:val="1"/>
      <w:numFmt w:val="lowerLetter"/>
      <w:lvlText w:val="%2."/>
      <w:lvlJc w:val="left"/>
      <w:pPr>
        <w:tabs>
          <w:tab w:val="num" w:pos="1789"/>
        </w:tabs>
        <w:ind w:left="1789" w:hanging="360"/>
      </w:pPr>
    </w:lvl>
    <w:lvl w:ilvl="2" w:tplc="0422001B">
      <w:start w:val="1"/>
      <w:numFmt w:val="lowerRoman"/>
      <w:lvlText w:val="%3."/>
      <w:lvlJc w:val="right"/>
      <w:pPr>
        <w:tabs>
          <w:tab w:val="num" w:pos="2509"/>
        </w:tabs>
        <w:ind w:left="2509" w:hanging="180"/>
      </w:pPr>
    </w:lvl>
    <w:lvl w:ilvl="3" w:tplc="0422000F">
      <w:start w:val="1"/>
      <w:numFmt w:val="decimal"/>
      <w:lvlText w:val="%4."/>
      <w:lvlJc w:val="left"/>
      <w:pPr>
        <w:tabs>
          <w:tab w:val="num" w:pos="3229"/>
        </w:tabs>
        <w:ind w:left="3229" w:hanging="360"/>
      </w:pPr>
    </w:lvl>
    <w:lvl w:ilvl="4" w:tplc="04220019">
      <w:start w:val="1"/>
      <w:numFmt w:val="lowerLetter"/>
      <w:lvlText w:val="%5."/>
      <w:lvlJc w:val="left"/>
      <w:pPr>
        <w:tabs>
          <w:tab w:val="num" w:pos="3949"/>
        </w:tabs>
        <w:ind w:left="3949" w:hanging="360"/>
      </w:pPr>
    </w:lvl>
    <w:lvl w:ilvl="5" w:tplc="0422001B">
      <w:start w:val="1"/>
      <w:numFmt w:val="lowerRoman"/>
      <w:lvlText w:val="%6."/>
      <w:lvlJc w:val="right"/>
      <w:pPr>
        <w:tabs>
          <w:tab w:val="num" w:pos="4669"/>
        </w:tabs>
        <w:ind w:left="4669" w:hanging="180"/>
      </w:pPr>
    </w:lvl>
    <w:lvl w:ilvl="6" w:tplc="0422000F">
      <w:start w:val="1"/>
      <w:numFmt w:val="decimal"/>
      <w:lvlText w:val="%7."/>
      <w:lvlJc w:val="left"/>
      <w:pPr>
        <w:tabs>
          <w:tab w:val="num" w:pos="5389"/>
        </w:tabs>
        <w:ind w:left="5389" w:hanging="360"/>
      </w:pPr>
    </w:lvl>
    <w:lvl w:ilvl="7" w:tplc="04220019">
      <w:start w:val="1"/>
      <w:numFmt w:val="lowerLetter"/>
      <w:lvlText w:val="%8."/>
      <w:lvlJc w:val="left"/>
      <w:pPr>
        <w:tabs>
          <w:tab w:val="num" w:pos="6109"/>
        </w:tabs>
        <w:ind w:left="6109" w:hanging="360"/>
      </w:pPr>
    </w:lvl>
    <w:lvl w:ilvl="8" w:tplc="0422001B">
      <w:start w:val="1"/>
      <w:numFmt w:val="lowerRoman"/>
      <w:lvlText w:val="%9."/>
      <w:lvlJc w:val="right"/>
      <w:pPr>
        <w:tabs>
          <w:tab w:val="num" w:pos="6829"/>
        </w:tabs>
        <w:ind w:left="6829" w:hanging="180"/>
      </w:pPr>
    </w:lvl>
  </w:abstractNum>
  <w:abstractNum w:abstractNumId="23">
    <w:nsid w:val="4D737B14"/>
    <w:multiLevelType w:val="hybridMultilevel"/>
    <w:tmpl w:val="0EE6DE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45101CE"/>
    <w:multiLevelType w:val="multilevel"/>
    <w:tmpl w:val="2E38695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5DA4604"/>
    <w:multiLevelType w:val="hybridMultilevel"/>
    <w:tmpl w:val="DF4A956E"/>
    <w:lvl w:ilvl="0" w:tplc="AC3618EE">
      <w:start w:val="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6">
    <w:nsid w:val="600D2005"/>
    <w:multiLevelType w:val="hybridMultilevel"/>
    <w:tmpl w:val="3AE83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3773D9"/>
    <w:multiLevelType w:val="hybridMultilevel"/>
    <w:tmpl w:val="2C2E2C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656D5E17"/>
    <w:multiLevelType w:val="hybridMultilevel"/>
    <w:tmpl w:val="C7A0E382"/>
    <w:lvl w:ilvl="0" w:tplc="03A2D65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9">
    <w:nsid w:val="70163BF4"/>
    <w:multiLevelType w:val="hybridMultilevel"/>
    <w:tmpl w:val="81CCE594"/>
    <w:lvl w:ilvl="0" w:tplc="D3A602C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0">
    <w:nsid w:val="72847762"/>
    <w:multiLevelType w:val="multilevel"/>
    <w:tmpl w:val="0DFA72A8"/>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abstractNum w:abstractNumId="31">
    <w:nsid w:val="728C2629"/>
    <w:multiLevelType w:val="hybridMultilevel"/>
    <w:tmpl w:val="72708CD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76A43D22"/>
    <w:multiLevelType w:val="hybridMultilevel"/>
    <w:tmpl w:val="0CEE5292"/>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33">
    <w:nsid w:val="7973045B"/>
    <w:multiLevelType w:val="multilevel"/>
    <w:tmpl w:val="FE268A84"/>
    <w:lvl w:ilvl="0">
      <w:start w:val="1"/>
      <w:numFmt w:val="decimal"/>
      <w:lvlText w:val="%1."/>
      <w:lvlJc w:val="left"/>
      <w:pPr>
        <w:ind w:left="1699" w:hanging="99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7B5E1FA4"/>
    <w:multiLevelType w:val="hybridMultilevel"/>
    <w:tmpl w:val="1F94FC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7D450ABD"/>
    <w:multiLevelType w:val="hybridMultilevel"/>
    <w:tmpl w:val="42E4B77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nsid w:val="7EBE262D"/>
    <w:multiLevelType w:val="hybridMultilevel"/>
    <w:tmpl w:val="94C2678C"/>
    <w:lvl w:ilvl="0" w:tplc="03A2D65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6"/>
  </w:num>
  <w:num w:numId="3">
    <w:abstractNumId w:val="7"/>
  </w:num>
  <w:num w:numId="4">
    <w:abstractNumId w:val="3"/>
  </w:num>
  <w:num w:numId="5">
    <w:abstractNumId w:val="31"/>
  </w:num>
  <w:num w:numId="6">
    <w:abstractNumId w:val="20"/>
  </w:num>
  <w:num w:numId="7">
    <w:abstractNumId w:val="34"/>
  </w:num>
  <w:num w:numId="8">
    <w:abstractNumId w:val="17"/>
  </w:num>
  <w:num w:numId="9">
    <w:abstractNumId w:val="5"/>
  </w:num>
  <w:num w:numId="10">
    <w:abstractNumId w:val="11"/>
  </w:num>
  <w:num w:numId="11">
    <w:abstractNumId w:val="0"/>
  </w:num>
  <w:num w:numId="12">
    <w:abstractNumId w:val="32"/>
  </w:num>
  <w:num w:numId="13">
    <w:abstractNumId w:val="12"/>
  </w:num>
  <w:num w:numId="14">
    <w:abstractNumId w:val="4"/>
  </w:num>
  <w:num w:numId="15">
    <w:abstractNumId w:val="2"/>
  </w:num>
  <w:num w:numId="16">
    <w:abstractNumId w:val="27"/>
  </w:num>
  <w:num w:numId="17">
    <w:abstractNumId w:val="14"/>
  </w:num>
  <w:num w:numId="18">
    <w:abstractNumId w:val="35"/>
  </w:num>
  <w:num w:numId="19">
    <w:abstractNumId w:val="10"/>
  </w:num>
  <w:num w:numId="20">
    <w:abstractNumId w:val="22"/>
  </w:num>
  <w:num w:numId="21">
    <w:abstractNumId w:val="8"/>
  </w:num>
  <w:num w:numId="22">
    <w:abstractNumId w:val="33"/>
  </w:num>
  <w:num w:numId="23">
    <w:abstractNumId w:val="26"/>
  </w:num>
  <w:num w:numId="24">
    <w:abstractNumId w:val="23"/>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6"/>
  </w:num>
  <w:num w:numId="28">
    <w:abstractNumId w:val="1"/>
  </w:num>
  <w:num w:numId="29">
    <w:abstractNumId w:val="28"/>
  </w:num>
  <w:num w:numId="30">
    <w:abstractNumId w:val="25"/>
  </w:num>
  <w:num w:numId="31">
    <w:abstractNumId w:val="29"/>
  </w:num>
  <w:num w:numId="32">
    <w:abstractNumId w:val="18"/>
  </w:num>
  <w:num w:numId="33">
    <w:abstractNumId w:val="16"/>
  </w:num>
  <w:num w:numId="34">
    <w:abstractNumId w:val="21"/>
  </w:num>
  <w:num w:numId="35">
    <w:abstractNumId w:val="9"/>
  </w:num>
  <w:num w:numId="36">
    <w:abstractNumId w:val="2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B2C"/>
    <w:rsid w:val="000F2DB4"/>
    <w:rsid w:val="002428E1"/>
    <w:rsid w:val="00845B2C"/>
    <w:rsid w:val="00857508"/>
    <w:rsid w:val="009F78AB"/>
    <w:rsid w:val="00B27919"/>
    <w:rsid w:val="00D10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0F2DB4"/>
    <w:pPr>
      <w:keepNext/>
      <w:spacing w:before="240" w:after="60" w:line="240" w:lineRule="auto"/>
      <w:outlineLvl w:val="0"/>
    </w:pPr>
    <w:rPr>
      <w:rFonts w:ascii="Arial" w:eastAsia="Times New Roman" w:hAnsi="Arial" w:cs="Arial"/>
      <w:b/>
      <w:bCs/>
      <w:kern w:val="32"/>
      <w:sz w:val="32"/>
      <w:szCs w:val="32"/>
      <w:lang w:val="uk-UA" w:eastAsia="uk-UA"/>
    </w:rPr>
  </w:style>
  <w:style w:type="paragraph" w:styleId="2">
    <w:name w:val="heading 2"/>
    <w:basedOn w:val="a"/>
    <w:next w:val="a"/>
    <w:link w:val="20"/>
    <w:semiHidden/>
    <w:unhideWhenUsed/>
    <w:qFormat/>
    <w:rsid w:val="000F2DB4"/>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9"/>
    <w:qFormat/>
    <w:rsid w:val="000F2DB4"/>
    <w:pPr>
      <w:keepNext/>
      <w:spacing w:before="240" w:after="60" w:line="240" w:lineRule="auto"/>
      <w:outlineLvl w:val="2"/>
    </w:pPr>
    <w:rPr>
      <w:rFonts w:ascii="Cambria" w:eastAsia="Times New Roman" w:hAnsi="Cambria" w:cs="Cambria"/>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F2DB4"/>
    <w:rPr>
      <w:rFonts w:ascii="Arial" w:eastAsia="Times New Roman" w:hAnsi="Arial" w:cs="Arial"/>
      <w:b/>
      <w:bCs/>
      <w:kern w:val="32"/>
      <w:sz w:val="32"/>
      <w:szCs w:val="32"/>
      <w:lang w:val="uk-UA" w:eastAsia="uk-UA"/>
    </w:rPr>
  </w:style>
  <w:style w:type="paragraph" w:customStyle="1" w:styleId="21">
    <w:name w:val="Заголовок 21"/>
    <w:basedOn w:val="a"/>
    <w:next w:val="a"/>
    <w:semiHidden/>
    <w:unhideWhenUsed/>
    <w:qFormat/>
    <w:rsid w:val="000F2DB4"/>
    <w:pPr>
      <w:keepNext/>
      <w:keepLines/>
      <w:spacing w:before="200" w:after="0"/>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0F2DB4"/>
    <w:rPr>
      <w:rFonts w:ascii="Cambria" w:eastAsia="Times New Roman" w:hAnsi="Cambria" w:cs="Cambria"/>
      <w:b/>
      <w:bCs/>
      <w:sz w:val="26"/>
      <w:szCs w:val="26"/>
      <w:lang w:val="uk-UA" w:eastAsia="uk-UA"/>
    </w:rPr>
  </w:style>
  <w:style w:type="numbering" w:customStyle="1" w:styleId="12">
    <w:name w:val="Нет списка1"/>
    <w:next w:val="a2"/>
    <w:uiPriority w:val="99"/>
    <w:semiHidden/>
    <w:unhideWhenUsed/>
    <w:rsid w:val="000F2DB4"/>
  </w:style>
  <w:style w:type="character" w:customStyle="1" w:styleId="20">
    <w:name w:val="Заголовок 2 Знак"/>
    <w:basedOn w:val="a0"/>
    <w:link w:val="2"/>
    <w:semiHidden/>
    <w:rsid w:val="000F2DB4"/>
    <w:rPr>
      <w:rFonts w:ascii="Cambria" w:eastAsia="Times New Roman" w:hAnsi="Cambria" w:cs="Times New Roman"/>
      <w:b/>
      <w:bCs/>
      <w:color w:val="4F81BD"/>
      <w:sz w:val="26"/>
      <w:szCs w:val="26"/>
      <w:lang w:val="ru-RU" w:eastAsia="ru-RU"/>
    </w:rPr>
  </w:style>
  <w:style w:type="paragraph" w:styleId="a3">
    <w:name w:val="Body Text"/>
    <w:basedOn w:val="a"/>
    <w:link w:val="a4"/>
    <w:uiPriority w:val="99"/>
    <w:rsid w:val="000F2DB4"/>
    <w:pPr>
      <w:spacing w:after="0" w:line="240" w:lineRule="auto"/>
    </w:pPr>
    <w:rPr>
      <w:rFonts w:ascii="Calibri" w:eastAsia="Times New Roman" w:hAnsi="Calibri" w:cs="Times New Roman"/>
      <w:sz w:val="24"/>
      <w:szCs w:val="24"/>
      <w:lang w:val="uk-UA" w:eastAsia="uk-UA"/>
    </w:rPr>
  </w:style>
  <w:style w:type="character" w:customStyle="1" w:styleId="a4">
    <w:name w:val="Основной текст Знак"/>
    <w:basedOn w:val="a0"/>
    <w:link w:val="a3"/>
    <w:uiPriority w:val="99"/>
    <w:rsid w:val="000F2DB4"/>
    <w:rPr>
      <w:rFonts w:ascii="Calibri" w:eastAsia="Times New Roman" w:hAnsi="Calibri" w:cs="Times New Roman"/>
      <w:sz w:val="24"/>
      <w:szCs w:val="24"/>
      <w:lang w:val="uk-UA" w:eastAsia="uk-UA"/>
    </w:rPr>
  </w:style>
  <w:style w:type="character" w:styleId="a5">
    <w:name w:val="Hyperlink"/>
    <w:basedOn w:val="a0"/>
    <w:uiPriority w:val="99"/>
    <w:rsid w:val="000F2DB4"/>
    <w:rPr>
      <w:color w:val="0000FF"/>
      <w:u w:val="single"/>
    </w:rPr>
  </w:style>
  <w:style w:type="paragraph" w:styleId="a6">
    <w:name w:val="Balloon Text"/>
    <w:basedOn w:val="a"/>
    <w:link w:val="a7"/>
    <w:uiPriority w:val="99"/>
    <w:semiHidden/>
    <w:rsid w:val="000F2DB4"/>
    <w:pPr>
      <w:spacing w:after="0" w:line="240" w:lineRule="auto"/>
    </w:pPr>
    <w:rPr>
      <w:rFonts w:ascii="Tahoma" w:eastAsia="Times New Roman" w:hAnsi="Tahoma" w:cs="Tahoma"/>
      <w:sz w:val="16"/>
      <w:szCs w:val="16"/>
      <w:lang w:val="uk-UA" w:eastAsia="uk-UA"/>
    </w:rPr>
  </w:style>
  <w:style w:type="character" w:customStyle="1" w:styleId="a7">
    <w:name w:val="Текст выноски Знак"/>
    <w:basedOn w:val="a0"/>
    <w:link w:val="a6"/>
    <w:uiPriority w:val="99"/>
    <w:semiHidden/>
    <w:rsid w:val="000F2DB4"/>
    <w:rPr>
      <w:rFonts w:ascii="Tahoma" w:eastAsia="Times New Roman" w:hAnsi="Tahoma" w:cs="Tahoma"/>
      <w:sz w:val="16"/>
      <w:szCs w:val="16"/>
      <w:lang w:val="uk-UA" w:eastAsia="uk-UA"/>
    </w:rPr>
  </w:style>
  <w:style w:type="paragraph" w:customStyle="1" w:styleId="13">
    <w:name w:val="заголовок 1"/>
    <w:basedOn w:val="a"/>
    <w:next w:val="a"/>
    <w:uiPriority w:val="99"/>
    <w:rsid w:val="000F2DB4"/>
    <w:pPr>
      <w:keepNext/>
      <w:spacing w:after="0" w:line="240" w:lineRule="auto"/>
    </w:pPr>
    <w:rPr>
      <w:rFonts w:ascii="Calibri" w:eastAsia="Times New Roman" w:hAnsi="Calibri" w:cs="Calibri"/>
      <w:sz w:val="28"/>
      <w:szCs w:val="28"/>
      <w:lang w:val="uk-UA" w:eastAsia="ru-RU"/>
    </w:rPr>
  </w:style>
  <w:style w:type="paragraph" w:customStyle="1" w:styleId="22">
    <w:name w:val="заголовок 2"/>
    <w:basedOn w:val="a"/>
    <w:next w:val="a"/>
    <w:uiPriority w:val="99"/>
    <w:rsid w:val="000F2DB4"/>
    <w:pPr>
      <w:keepNext/>
      <w:spacing w:after="0" w:line="240" w:lineRule="auto"/>
      <w:jc w:val="center"/>
    </w:pPr>
    <w:rPr>
      <w:rFonts w:ascii="Calibri" w:eastAsia="Times New Roman" w:hAnsi="Calibri" w:cs="Calibri"/>
      <w:sz w:val="28"/>
      <w:szCs w:val="28"/>
      <w:lang w:val="uk-UA" w:eastAsia="ru-RU"/>
    </w:rPr>
  </w:style>
  <w:style w:type="paragraph" w:customStyle="1" w:styleId="a8">
    <w:name w:val="Знак"/>
    <w:basedOn w:val="a"/>
    <w:uiPriority w:val="99"/>
    <w:rsid w:val="000F2DB4"/>
    <w:pPr>
      <w:spacing w:after="0" w:line="240" w:lineRule="auto"/>
    </w:pPr>
    <w:rPr>
      <w:rFonts w:ascii="Verdana" w:eastAsia="Times New Roman" w:hAnsi="Verdana" w:cs="Verdana"/>
      <w:sz w:val="20"/>
      <w:szCs w:val="20"/>
      <w:lang w:val="en-US"/>
    </w:rPr>
  </w:style>
  <w:style w:type="table" w:styleId="a9">
    <w:name w:val="Table Grid"/>
    <w:basedOn w:val="a1"/>
    <w:uiPriority w:val="99"/>
    <w:rsid w:val="000F2DB4"/>
    <w:pPr>
      <w:spacing w:after="0" w:line="240" w:lineRule="auto"/>
    </w:pPr>
    <w:rPr>
      <w:rFonts w:ascii="Calibri" w:eastAsia="Times New Roman"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1"/>
    <w:basedOn w:val="a"/>
    <w:uiPriority w:val="99"/>
    <w:rsid w:val="000F2DB4"/>
    <w:pPr>
      <w:spacing w:after="0" w:line="240" w:lineRule="auto"/>
    </w:pPr>
    <w:rPr>
      <w:rFonts w:ascii="Verdana" w:eastAsia="Times New Roman" w:hAnsi="Verdana" w:cs="Verdana"/>
      <w:sz w:val="20"/>
      <w:szCs w:val="20"/>
      <w:lang w:val="en-US"/>
    </w:rPr>
  </w:style>
  <w:style w:type="paragraph" w:styleId="aa">
    <w:name w:val="List Paragraph"/>
    <w:basedOn w:val="a"/>
    <w:uiPriority w:val="99"/>
    <w:qFormat/>
    <w:rsid w:val="000F2DB4"/>
    <w:pPr>
      <w:ind w:left="720"/>
    </w:pPr>
    <w:rPr>
      <w:rFonts w:ascii="Calibri" w:eastAsia="Times New Roman" w:hAnsi="Calibri" w:cs="Calibri"/>
      <w:lang w:val="uk-UA"/>
    </w:rPr>
  </w:style>
  <w:style w:type="paragraph" w:customStyle="1" w:styleId="ab">
    <w:name w:val="Основной новый"/>
    <w:basedOn w:val="a"/>
    <w:uiPriority w:val="99"/>
    <w:rsid w:val="000F2DB4"/>
    <w:pPr>
      <w:spacing w:after="0" w:line="360" w:lineRule="auto"/>
      <w:ind w:firstLine="709"/>
      <w:jc w:val="both"/>
    </w:pPr>
    <w:rPr>
      <w:rFonts w:ascii="Calibri" w:eastAsia="Times New Roman" w:hAnsi="Calibri" w:cs="Calibri"/>
      <w:sz w:val="24"/>
      <w:szCs w:val="24"/>
      <w:lang w:eastAsia="ru-RU"/>
    </w:rPr>
  </w:style>
  <w:style w:type="paragraph" w:styleId="ac">
    <w:name w:val="footer"/>
    <w:basedOn w:val="a"/>
    <w:link w:val="ad"/>
    <w:uiPriority w:val="99"/>
    <w:rsid w:val="000F2DB4"/>
    <w:pPr>
      <w:tabs>
        <w:tab w:val="center" w:pos="4677"/>
        <w:tab w:val="right" w:pos="9355"/>
      </w:tabs>
      <w:spacing w:after="0" w:line="240" w:lineRule="auto"/>
    </w:pPr>
    <w:rPr>
      <w:rFonts w:ascii="Calibri" w:eastAsia="Times New Roman" w:hAnsi="Calibri" w:cs="Times New Roman"/>
      <w:sz w:val="20"/>
      <w:szCs w:val="20"/>
      <w:lang w:val="uk-UA" w:eastAsia="uk-UA"/>
    </w:rPr>
  </w:style>
  <w:style w:type="character" w:customStyle="1" w:styleId="ad">
    <w:name w:val="Нижний колонтитул Знак"/>
    <w:basedOn w:val="a0"/>
    <w:link w:val="ac"/>
    <w:uiPriority w:val="99"/>
    <w:rsid w:val="000F2DB4"/>
    <w:rPr>
      <w:rFonts w:ascii="Calibri" w:eastAsia="Times New Roman" w:hAnsi="Calibri" w:cs="Times New Roman"/>
      <w:sz w:val="20"/>
      <w:szCs w:val="20"/>
      <w:lang w:val="uk-UA" w:eastAsia="uk-UA"/>
    </w:rPr>
  </w:style>
  <w:style w:type="paragraph" w:styleId="ae">
    <w:name w:val="Normal (Web)"/>
    <w:basedOn w:val="a"/>
    <w:uiPriority w:val="99"/>
    <w:rsid w:val="000F2DB4"/>
    <w:pPr>
      <w:spacing w:before="100" w:after="119" w:line="240" w:lineRule="auto"/>
    </w:pPr>
    <w:rPr>
      <w:rFonts w:ascii="Calibri" w:eastAsia="Times New Roman" w:hAnsi="Calibri" w:cs="Calibri"/>
      <w:kern w:val="2"/>
      <w:sz w:val="24"/>
      <w:szCs w:val="24"/>
      <w:lang w:eastAsia="ru-RU"/>
    </w:rPr>
  </w:style>
  <w:style w:type="character" w:styleId="af">
    <w:name w:val="Strong"/>
    <w:basedOn w:val="a0"/>
    <w:uiPriority w:val="99"/>
    <w:qFormat/>
    <w:rsid w:val="000F2DB4"/>
    <w:rPr>
      <w:b/>
      <w:bCs/>
    </w:rPr>
  </w:style>
  <w:style w:type="character" w:customStyle="1" w:styleId="23">
    <w:name w:val="Знак Знак2"/>
    <w:uiPriority w:val="99"/>
    <w:semiHidden/>
    <w:rsid w:val="000F2DB4"/>
    <w:rPr>
      <w:rFonts w:ascii="Cambria" w:hAnsi="Cambria" w:cs="Cambria"/>
      <w:b/>
      <w:bCs/>
      <w:sz w:val="26"/>
      <w:szCs w:val="26"/>
      <w:lang w:val="uk-UA"/>
    </w:rPr>
  </w:style>
  <w:style w:type="paragraph" w:customStyle="1" w:styleId="western">
    <w:name w:val="western"/>
    <w:basedOn w:val="a"/>
    <w:uiPriority w:val="99"/>
    <w:rsid w:val="000F2DB4"/>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af0">
    <w:name w:val="Без интервала Знак"/>
    <w:link w:val="af1"/>
    <w:uiPriority w:val="99"/>
    <w:locked/>
    <w:rsid w:val="000F2DB4"/>
    <w:rPr>
      <w:sz w:val="24"/>
      <w:szCs w:val="24"/>
    </w:rPr>
  </w:style>
  <w:style w:type="paragraph" w:styleId="af1">
    <w:name w:val="No Spacing"/>
    <w:basedOn w:val="a"/>
    <w:link w:val="af0"/>
    <w:uiPriority w:val="99"/>
    <w:qFormat/>
    <w:rsid w:val="000F2DB4"/>
    <w:pPr>
      <w:spacing w:after="0" w:line="240" w:lineRule="auto"/>
      <w:ind w:firstLine="709"/>
      <w:jc w:val="both"/>
    </w:pPr>
    <w:rPr>
      <w:sz w:val="24"/>
      <w:szCs w:val="24"/>
    </w:rPr>
  </w:style>
  <w:style w:type="character" w:customStyle="1" w:styleId="15">
    <w:name w:val="Стиль1 Знак"/>
    <w:link w:val="1"/>
    <w:uiPriority w:val="99"/>
    <w:locked/>
    <w:rsid w:val="000F2DB4"/>
    <w:rPr>
      <w:rFonts w:cs="Calibri"/>
      <w:color w:val="000000"/>
      <w:sz w:val="24"/>
      <w:szCs w:val="24"/>
      <w:shd w:val="clear" w:color="auto" w:fill="FFFFFF"/>
    </w:rPr>
  </w:style>
  <w:style w:type="paragraph" w:customStyle="1" w:styleId="1">
    <w:name w:val="Стиль1"/>
    <w:basedOn w:val="a"/>
    <w:link w:val="15"/>
    <w:uiPriority w:val="99"/>
    <w:rsid w:val="000F2DB4"/>
    <w:pPr>
      <w:numPr>
        <w:ilvl w:val="1"/>
        <w:numId w:val="19"/>
      </w:numPr>
      <w:shd w:val="clear" w:color="auto" w:fill="FFFFFF"/>
      <w:autoSpaceDE w:val="0"/>
      <w:autoSpaceDN w:val="0"/>
      <w:adjustRightInd w:val="0"/>
      <w:spacing w:after="0" w:line="240" w:lineRule="auto"/>
      <w:ind w:left="709" w:hanging="283"/>
      <w:jc w:val="both"/>
    </w:pPr>
    <w:rPr>
      <w:rFonts w:cs="Calibri"/>
      <w:color w:val="000000"/>
      <w:sz w:val="24"/>
      <w:szCs w:val="24"/>
    </w:rPr>
  </w:style>
  <w:style w:type="character" w:styleId="af2">
    <w:name w:val="Emphasis"/>
    <w:basedOn w:val="a0"/>
    <w:uiPriority w:val="99"/>
    <w:qFormat/>
    <w:rsid w:val="000F2DB4"/>
    <w:rPr>
      <w:i/>
      <w:iCs/>
    </w:rPr>
  </w:style>
  <w:style w:type="character" w:customStyle="1" w:styleId="31">
    <w:name w:val="Основний текст (3)_"/>
    <w:link w:val="32"/>
    <w:uiPriority w:val="99"/>
    <w:locked/>
    <w:rsid w:val="000F2DB4"/>
    <w:rPr>
      <w:rFonts w:ascii="Times New Roman" w:hAnsi="Times New Roman"/>
      <w:b/>
      <w:bCs/>
      <w:shd w:val="clear" w:color="auto" w:fill="FFFFFF"/>
    </w:rPr>
  </w:style>
  <w:style w:type="character" w:customStyle="1" w:styleId="1Consolas">
    <w:name w:val="Заголовок №1 + Consolas"/>
    <w:aliases w:val="13 pt,Не напівжирний,Курсив"/>
    <w:uiPriority w:val="99"/>
    <w:rsid w:val="000F2DB4"/>
    <w:rPr>
      <w:rFonts w:ascii="Consolas" w:hAnsi="Consolas" w:cs="Consolas"/>
      <w:b/>
      <w:bCs/>
      <w:i/>
      <w:iCs/>
      <w:sz w:val="26"/>
      <w:szCs w:val="26"/>
      <w:shd w:val="clear" w:color="auto" w:fill="FFFFFF"/>
    </w:rPr>
  </w:style>
  <w:style w:type="paragraph" w:customStyle="1" w:styleId="32">
    <w:name w:val="Основний текст (3)"/>
    <w:basedOn w:val="a"/>
    <w:link w:val="31"/>
    <w:uiPriority w:val="99"/>
    <w:rsid w:val="000F2DB4"/>
    <w:pPr>
      <w:widowControl w:val="0"/>
      <w:shd w:val="clear" w:color="auto" w:fill="FFFFFF"/>
      <w:spacing w:after="60" w:line="240" w:lineRule="atLeast"/>
    </w:pPr>
    <w:rPr>
      <w:rFonts w:ascii="Times New Roman" w:hAnsi="Times New Roman"/>
      <w:b/>
      <w:bCs/>
    </w:rPr>
  </w:style>
  <w:style w:type="paragraph" w:customStyle="1" w:styleId="af3">
    <w:name w:val="Абзац списку"/>
    <w:basedOn w:val="a"/>
    <w:uiPriority w:val="99"/>
    <w:qFormat/>
    <w:rsid w:val="000F2DB4"/>
    <w:pPr>
      <w:ind w:left="720"/>
      <w:contextualSpacing/>
    </w:pPr>
    <w:rPr>
      <w:rFonts w:ascii="Calibri" w:eastAsia="Calibri" w:hAnsi="Calibri" w:cs="Times New Roman"/>
      <w:lang w:val="uk-UA"/>
    </w:rPr>
  </w:style>
  <w:style w:type="character" w:customStyle="1" w:styleId="210">
    <w:name w:val="Заголовок 2 Знак1"/>
    <w:basedOn w:val="a0"/>
    <w:uiPriority w:val="9"/>
    <w:semiHidden/>
    <w:rsid w:val="000F2DB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0F2DB4"/>
    <w:pPr>
      <w:keepNext/>
      <w:spacing w:before="240" w:after="60" w:line="240" w:lineRule="auto"/>
      <w:outlineLvl w:val="0"/>
    </w:pPr>
    <w:rPr>
      <w:rFonts w:ascii="Arial" w:eastAsia="Times New Roman" w:hAnsi="Arial" w:cs="Arial"/>
      <w:b/>
      <w:bCs/>
      <w:kern w:val="32"/>
      <w:sz w:val="32"/>
      <w:szCs w:val="32"/>
      <w:lang w:val="uk-UA" w:eastAsia="uk-UA"/>
    </w:rPr>
  </w:style>
  <w:style w:type="paragraph" w:styleId="2">
    <w:name w:val="heading 2"/>
    <w:basedOn w:val="a"/>
    <w:next w:val="a"/>
    <w:link w:val="20"/>
    <w:semiHidden/>
    <w:unhideWhenUsed/>
    <w:qFormat/>
    <w:rsid w:val="000F2DB4"/>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9"/>
    <w:qFormat/>
    <w:rsid w:val="000F2DB4"/>
    <w:pPr>
      <w:keepNext/>
      <w:spacing w:before="240" w:after="60" w:line="240" w:lineRule="auto"/>
      <w:outlineLvl w:val="2"/>
    </w:pPr>
    <w:rPr>
      <w:rFonts w:ascii="Cambria" w:eastAsia="Times New Roman" w:hAnsi="Cambria" w:cs="Cambria"/>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F2DB4"/>
    <w:rPr>
      <w:rFonts w:ascii="Arial" w:eastAsia="Times New Roman" w:hAnsi="Arial" w:cs="Arial"/>
      <w:b/>
      <w:bCs/>
      <w:kern w:val="32"/>
      <w:sz w:val="32"/>
      <w:szCs w:val="32"/>
      <w:lang w:val="uk-UA" w:eastAsia="uk-UA"/>
    </w:rPr>
  </w:style>
  <w:style w:type="paragraph" w:customStyle="1" w:styleId="21">
    <w:name w:val="Заголовок 21"/>
    <w:basedOn w:val="a"/>
    <w:next w:val="a"/>
    <w:semiHidden/>
    <w:unhideWhenUsed/>
    <w:qFormat/>
    <w:rsid w:val="000F2DB4"/>
    <w:pPr>
      <w:keepNext/>
      <w:keepLines/>
      <w:spacing w:before="200" w:after="0"/>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0F2DB4"/>
    <w:rPr>
      <w:rFonts w:ascii="Cambria" w:eastAsia="Times New Roman" w:hAnsi="Cambria" w:cs="Cambria"/>
      <w:b/>
      <w:bCs/>
      <w:sz w:val="26"/>
      <w:szCs w:val="26"/>
      <w:lang w:val="uk-UA" w:eastAsia="uk-UA"/>
    </w:rPr>
  </w:style>
  <w:style w:type="numbering" w:customStyle="1" w:styleId="12">
    <w:name w:val="Нет списка1"/>
    <w:next w:val="a2"/>
    <w:uiPriority w:val="99"/>
    <w:semiHidden/>
    <w:unhideWhenUsed/>
    <w:rsid w:val="000F2DB4"/>
  </w:style>
  <w:style w:type="character" w:customStyle="1" w:styleId="20">
    <w:name w:val="Заголовок 2 Знак"/>
    <w:basedOn w:val="a0"/>
    <w:link w:val="2"/>
    <w:semiHidden/>
    <w:rsid w:val="000F2DB4"/>
    <w:rPr>
      <w:rFonts w:ascii="Cambria" w:eastAsia="Times New Roman" w:hAnsi="Cambria" w:cs="Times New Roman"/>
      <w:b/>
      <w:bCs/>
      <w:color w:val="4F81BD"/>
      <w:sz w:val="26"/>
      <w:szCs w:val="26"/>
      <w:lang w:val="ru-RU" w:eastAsia="ru-RU"/>
    </w:rPr>
  </w:style>
  <w:style w:type="paragraph" w:styleId="a3">
    <w:name w:val="Body Text"/>
    <w:basedOn w:val="a"/>
    <w:link w:val="a4"/>
    <w:uiPriority w:val="99"/>
    <w:rsid w:val="000F2DB4"/>
    <w:pPr>
      <w:spacing w:after="0" w:line="240" w:lineRule="auto"/>
    </w:pPr>
    <w:rPr>
      <w:rFonts w:ascii="Calibri" w:eastAsia="Times New Roman" w:hAnsi="Calibri" w:cs="Times New Roman"/>
      <w:sz w:val="24"/>
      <w:szCs w:val="24"/>
      <w:lang w:val="uk-UA" w:eastAsia="uk-UA"/>
    </w:rPr>
  </w:style>
  <w:style w:type="character" w:customStyle="1" w:styleId="a4">
    <w:name w:val="Основной текст Знак"/>
    <w:basedOn w:val="a0"/>
    <w:link w:val="a3"/>
    <w:uiPriority w:val="99"/>
    <w:rsid w:val="000F2DB4"/>
    <w:rPr>
      <w:rFonts w:ascii="Calibri" w:eastAsia="Times New Roman" w:hAnsi="Calibri" w:cs="Times New Roman"/>
      <w:sz w:val="24"/>
      <w:szCs w:val="24"/>
      <w:lang w:val="uk-UA" w:eastAsia="uk-UA"/>
    </w:rPr>
  </w:style>
  <w:style w:type="character" w:styleId="a5">
    <w:name w:val="Hyperlink"/>
    <w:basedOn w:val="a0"/>
    <w:uiPriority w:val="99"/>
    <w:rsid w:val="000F2DB4"/>
    <w:rPr>
      <w:color w:val="0000FF"/>
      <w:u w:val="single"/>
    </w:rPr>
  </w:style>
  <w:style w:type="paragraph" w:styleId="a6">
    <w:name w:val="Balloon Text"/>
    <w:basedOn w:val="a"/>
    <w:link w:val="a7"/>
    <w:uiPriority w:val="99"/>
    <w:semiHidden/>
    <w:rsid w:val="000F2DB4"/>
    <w:pPr>
      <w:spacing w:after="0" w:line="240" w:lineRule="auto"/>
    </w:pPr>
    <w:rPr>
      <w:rFonts w:ascii="Tahoma" w:eastAsia="Times New Roman" w:hAnsi="Tahoma" w:cs="Tahoma"/>
      <w:sz w:val="16"/>
      <w:szCs w:val="16"/>
      <w:lang w:val="uk-UA" w:eastAsia="uk-UA"/>
    </w:rPr>
  </w:style>
  <w:style w:type="character" w:customStyle="1" w:styleId="a7">
    <w:name w:val="Текст выноски Знак"/>
    <w:basedOn w:val="a0"/>
    <w:link w:val="a6"/>
    <w:uiPriority w:val="99"/>
    <w:semiHidden/>
    <w:rsid w:val="000F2DB4"/>
    <w:rPr>
      <w:rFonts w:ascii="Tahoma" w:eastAsia="Times New Roman" w:hAnsi="Tahoma" w:cs="Tahoma"/>
      <w:sz w:val="16"/>
      <w:szCs w:val="16"/>
      <w:lang w:val="uk-UA" w:eastAsia="uk-UA"/>
    </w:rPr>
  </w:style>
  <w:style w:type="paragraph" w:customStyle="1" w:styleId="13">
    <w:name w:val="заголовок 1"/>
    <w:basedOn w:val="a"/>
    <w:next w:val="a"/>
    <w:uiPriority w:val="99"/>
    <w:rsid w:val="000F2DB4"/>
    <w:pPr>
      <w:keepNext/>
      <w:spacing w:after="0" w:line="240" w:lineRule="auto"/>
    </w:pPr>
    <w:rPr>
      <w:rFonts w:ascii="Calibri" w:eastAsia="Times New Roman" w:hAnsi="Calibri" w:cs="Calibri"/>
      <w:sz w:val="28"/>
      <w:szCs w:val="28"/>
      <w:lang w:val="uk-UA" w:eastAsia="ru-RU"/>
    </w:rPr>
  </w:style>
  <w:style w:type="paragraph" w:customStyle="1" w:styleId="22">
    <w:name w:val="заголовок 2"/>
    <w:basedOn w:val="a"/>
    <w:next w:val="a"/>
    <w:uiPriority w:val="99"/>
    <w:rsid w:val="000F2DB4"/>
    <w:pPr>
      <w:keepNext/>
      <w:spacing w:after="0" w:line="240" w:lineRule="auto"/>
      <w:jc w:val="center"/>
    </w:pPr>
    <w:rPr>
      <w:rFonts w:ascii="Calibri" w:eastAsia="Times New Roman" w:hAnsi="Calibri" w:cs="Calibri"/>
      <w:sz w:val="28"/>
      <w:szCs w:val="28"/>
      <w:lang w:val="uk-UA" w:eastAsia="ru-RU"/>
    </w:rPr>
  </w:style>
  <w:style w:type="paragraph" w:customStyle="1" w:styleId="a8">
    <w:name w:val="Знак"/>
    <w:basedOn w:val="a"/>
    <w:uiPriority w:val="99"/>
    <w:rsid w:val="000F2DB4"/>
    <w:pPr>
      <w:spacing w:after="0" w:line="240" w:lineRule="auto"/>
    </w:pPr>
    <w:rPr>
      <w:rFonts w:ascii="Verdana" w:eastAsia="Times New Roman" w:hAnsi="Verdana" w:cs="Verdana"/>
      <w:sz w:val="20"/>
      <w:szCs w:val="20"/>
      <w:lang w:val="en-US"/>
    </w:rPr>
  </w:style>
  <w:style w:type="table" w:styleId="a9">
    <w:name w:val="Table Grid"/>
    <w:basedOn w:val="a1"/>
    <w:uiPriority w:val="99"/>
    <w:rsid w:val="000F2DB4"/>
    <w:pPr>
      <w:spacing w:after="0" w:line="240" w:lineRule="auto"/>
    </w:pPr>
    <w:rPr>
      <w:rFonts w:ascii="Calibri" w:eastAsia="Times New Roman"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1"/>
    <w:basedOn w:val="a"/>
    <w:uiPriority w:val="99"/>
    <w:rsid w:val="000F2DB4"/>
    <w:pPr>
      <w:spacing w:after="0" w:line="240" w:lineRule="auto"/>
    </w:pPr>
    <w:rPr>
      <w:rFonts w:ascii="Verdana" w:eastAsia="Times New Roman" w:hAnsi="Verdana" w:cs="Verdana"/>
      <w:sz w:val="20"/>
      <w:szCs w:val="20"/>
      <w:lang w:val="en-US"/>
    </w:rPr>
  </w:style>
  <w:style w:type="paragraph" w:styleId="aa">
    <w:name w:val="List Paragraph"/>
    <w:basedOn w:val="a"/>
    <w:uiPriority w:val="99"/>
    <w:qFormat/>
    <w:rsid w:val="000F2DB4"/>
    <w:pPr>
      <w:ind w:left="720"/>
    </w:pPr>
    <w:rPr>
      <w:rFonts w:ascii="Calibri" w:eastAsia="Times New Roman" w:hAnsi="Calibri" w:cs="Calibri"/>
      <w:lang w:val="uk-UA"/>
    </w:rPr>
  </w:style>
  <w:style w:type="paragraph" w:customStyle="1" w:styleId="ab">
    <w:name w:val="Основной новый"/>
    <w:basedOn w:val="a"/>
    <w:uiPriority w:val="99"/>
    <w:rsid w:val="000F2DB4"/>
    <w:pPr>
      <w:spacing w:after="0" w:line="360" w:lineRule="auto"/>
      <w:ind w:firstLine="709"/>
      <w:jc w:val="both"/>
    </w:pPr>
    <w:rPr>
      <w:rFonts w:ascii="Calibri" w:eastAsia="Times New Roman" w:hAnsi="Calibri" w:cs="Calibri"/>
      <w:sz w:val="24"/>
      <w:szCs w:val="24"/>
      <w:lang w:eastAsia="ru-RU"/>
    </w:rPr>
  </w:style>
  <w:style w:type="paragraph" w:styleId="ac">
    <w:name w:val="footer"/>
    <w:basedOn w:val="a"/>
    <w:link w:val="ad"/>
    <w:uiPriority w:val="99"/>
    <w:rsid w:val="000F2DB4"/>
    <w:pPr>
      <w:tabs>
        <w:tab w:val="center" w:pos="4677"/>
        <w:tab w:val="right" w:pos="9355"/>
      </w:tabs>
      <w:spacing w:after="0" w:line="240" w:lineRule="auto"/>
    </w:pPr>
    <w:rPr>
      <w:rFonts w:ascii="Calibri" w:eastAsia="Times New Roman" w:hAnsi="Calibri" w:cs="Times New Roman"/>
      <w:sz w:val="20"/>
      <w:szCs w:val="20"/>
      <w:lang w:val="uk-UA" w:eastAsia="uk-UA"/>
    </w:rPr>
  </w:style>
  <w:style w:type="character" w:customStyle="1" w:styleId="ad">
    <w:name w:val="Нижний колонтитул Знак"/>
    <w:basedOn w:val="a0"/>
    <w:link w:val="ac"/>
    <w:uiPriority w:val="99"/>
    <w:rsid w:val="000F2DB4"/>
    <w:rPr>
      <w:rFonts w:ascii="Calibri" w:eastAsia="Times New Roman" w:hAnsi="Calibri" w:cs="Times New Roman"/>
      <w:sz w:val="20"/>
      <w:szCs w:val="20"/>
      <w:lang w:val="uk-UA" w:eastAsia="uk-UA"/>
    </w:rPr>
  </w:style>
  <w:style w:type="paragraph" w:styleId="ae">
    <w:name w:val="Normal (Web)"/>
    <w:basedOn w:val="a"/>
    <w:uiPriority w:val="99"/>
    <w:rsid w:val="000F2DB4"/>
    <w:pPr>
      <w:spacing w:before="100" w:after="119" w:line="240" w:lineRule="auto"/>
    </w:pPr>
    <w:rPr>
      <w:rFonts w:ascii="Calibri" w:eastAsia="Times New Roman" w:hAnsi="Calibri" w:cs="Calibri"/>
      <w:kern w:val="2"/>
      <w:sz w:val="24"/>
      <w:szCs w:val="24"/>
      <w:lang w:eastAsia="ru-RU"/>
    </w:rPr>
  </w:style>
  <w:style w:type="character" w:styleId="af">
    <w:name w:val="Strong"/>
    <w:basedOn w:val="a0"/>
    <w:uiPriority w:val="99"/>
    <w:qFormat/>
    <w:rsid w:val="000F2DB4"/>
    <w:rPr>
      <w:b/>
      <w:bCs/>
    </w:rPr>
  </w:style>
  <w:style w:type="character" w:customStyle="1" w:styleId="23">
    <w:name w:val="Знак Знак2"/>
    <w:uiPriority w:val="99"/>
    <w:semiHidden/>
    <w:rsid w:val="000F2DB4"/>
    <w:rPr>
      <w:rFonts w:ascii="Cambria" w:hAnsi="Cambria" w:cs="Cambria"/>
      <w:b/>
      <w:bCs/>
      <w:sz w:val="26"/>
      <w:szCs w:val="26"/>
      <w:lang w:val="uk-UA"/>
    </w:rPr>
  </w:style>
  <w:style w:type="paragraph" w:customStyle="1" w:styleId="western">
    <w:name w:val="western"/>
    <w:basedOn w:val="a"/>
    <w:uiPriority w:val="99"/>
    <w:rsid w:val="000F2DB4"/>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af0">
    <w:name w:val="Без интервала Знак"/>
    <w:link w:val="af1"/>
    <w:uiPriority w:val="99"/>
    <w:locked/>
    <w:rsid w:val="000F2DB4"/>
    <w:rPr>
      <w:sz w:val="24"/>
      <w:szCs w:val="24"/>
    </w:rPr>
  </w:style>
  <w:style w:type="paragraph" w:styleId="af1">
    <w:name w:val="No Spacing"/>
    <w:basedOn w:val="a"/>
    <w:link w:val="af0"/>
    <w:uiPriority w:val="99"/>
    <w:qFormat/>
    <w:rsid w:val="000F2DB4"/>
    <w:pPr>
      <w:spacing w:after="0" w:line="240" w:lineRule="auto"/>
      <w:ind w:firstLine="709"/>
      <w:jc w:val="both"/>
    </w:pPr>
    <w:rPr>
      <w:sz w:val="24"/>
      <w:szCs w:val="24"/>
    </w:rPr>
  </w:style>
  <w:style w:type="character" w:customStyle="1" w:styleId="15">
    <w:name w:val="Стиль1 Знак"/>
    <w:link w:val="1"/>
    <w:uiPriority w:val="99"/>
    <w:locked/>
    <w:rsid w:val="000F2DB4"/>
    <w:rPr>
      <w:rFonts w:cs="Calibri"/>
      <w:color w:val="000000"/>
      <w:sz w:val="24"/>
      <w:szCs w:val="24"/>
      <w:shd w:val="clear" w:color="auto" w:fill="FFFFFF"/>
    </w:rPr>
  </w:style>
  <w:style w:type="paragraph" w:customStyle="1" w:styleId="1">
    <w:name w:val="Стиль1"/>
    <w:basedOn w:val="a"/>
    <w:link w:val="15"/>
    <w:uiPriority w:val="99"/>
    <w:rsid w:val="000F2DB4"/>
    <w:pPr>
      <w:numPr>
        <w:ilvl w:val="1"/>
        <w:numId w:val="19"/>
      </w:numPr>
      <w:shd w:val="clear" w:color="auto" w:fill="FFFFFF"/>
      <w:autoSpaceDE w:val="0"/>
      <w:autoSpaceDN w:val="0"/>
      <w:adjustRightInd w:val="0"/>
      <w:spacing w:after="0" w:line="240" w:lineRule="auto"/>
      <w:ind w:left="709" w:hanging="283"/>
      <w:jc w:val="both"/>
    </w:pPr>
    <w:rPr>
      <w:rFonts w:cs="Calibri"/>
      <w:color w:val="000000"/>
      <w:sz w:val="24"/>
      <w:szCs w:val="24"/>
    </w:rPr>
  </w:style>
  <w:style w:type="character" w:styleId="af2">
    <w:name w:val="Emphasis"/>
    <w:basedOn w:val="a0"/>
    <w:uiPriority w:val="99"/>
    <w:qFormat/>
    <w:rsid w:val="000F2DB4"/>
    <w:rPr>
      <w:i/>
      <w:iCs/>
    </w:rPr>
  </w:style>
  <w:style w:type="character" w:customStyle="1" w:styleId="31">
    <w:name w:val="Основний текст (3)_"/>
    <w:link w:val="32"/>
    <w:uiPriority w:val="99"/>
    <w:locked/>
    <w:rsid w:val="000F2DB4"/>
    <w:rPr>
      <w:rFonts w:ascii="Times New Roman" w:hAnsi="Times New Roman"/>
      <w:b/>
      <w:bCs/>
      <w:shd w:val="clear" w:color="auto" w:fill="FFFFFF"/>
    </w:rPr>
  </w:style>
  <w:style w:type="character" w:customStyle="1" w:styleId="1Consolas">
    <w:name w:val="Заголовок №1 + Consolas"/>
    <w:aliases w:val="13 pt,Не напівжирний,Курсив"/>
    <w:uiPriority w:val="99"/>
    <w:rsid w:val="000F2DB4"/>
    <w:rPr>
      <w:rFonts w:ascii="Consolas" w:hAnsi="Consolas" w:cs="Consolas"/>
      <w:b/>
      <w:bCs/>
      <w:i/>
      <w:iCs/>
      <w:sz w:val="26"/>
      <w:szCs w:val="26"/>
      <w:shd w:val="clear" w:color="auto" w:fill="FFFFFF"/>
    </w:rPr>
  </w:style>
  <w:style w:type="paragraph" w:customStyle="1" w:styleId="32">
    <w:name w:val="Основний текст (3)"/>
    <w:basedOn w:val="a"/>
    <w:link w:val="31"/>
    <w:uiPriority w:val="99"/>
    <w:rsid w:val="000F2DB4"/>
    <w:pPr>
      <w:widowControl w:val="0"/>
      <w:shd w:val="clear" w:color="auto" w:fill="FFFFFF"/>
      <w:spacing w:after="60" w:line="240" w:lineRule="atLeast"/>
    </w:pPr>
    <w:rPr>
      <w:rFonts w:ascii="Times New Roman" w:hAnsi="Times New Roman"/>
      <w:b/>
      <w:bCs/>
    </w:rPr>
  </w:style>
  <w:style w:type="paragraph" w:customStyle="1" w:styleId="af3">
    <w:name w:val="Абзац списку"/>
    <w:basedOn w:val="a"/>
    <w:uiPriority w:val="99"/>
    <w:qFormat/>
    <w:rsid w:val="000F2DB4"/>
    <w:pPr>
      <w:ind w:left="720"/>
      <w:contextualSpacing/>
    </w:pPr>
    <w:rPr>
      <w:rFonts w:ascii="Calibri" w:eastAsia="Calibri" w:hAnsi="Calibri" w:cs="Times New Roman"/>
      <w:lang w:val="uk-UA"/>
    </w:rPr>
  </w:style>
  <w:style w:type="character" w:customStyle="1" w:styleId="210">
    <w:name w:val="Заголовок 2 Знак1"/>
    <w:basedOn w:val="a0"/>
    <w:uiPriority w:val="9"/>
    <w:semiHidden/>
    <w:rsid w:val="000F2DB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mail.ru/compose?To=alina.shirko@ippo.dn.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mail.ru/compose/?mailto=mailto%3a%d0%9a%d0%b0%d0%bf%d0%b8%d0%bd%d1%83%d1%81ipopochat@yandex.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mail.ru/compose/?mailto=mailto%3a%d0%a0%d0%b0%d0%ba%d0%b8%d1%82%d1%8f%d0%bd%d1%81%d0%ba%d0%b8%d0%b9sergej.rakityanskij@gmail.com" TargetMode="External"/><Relationship Id="rId5" Type="http://schemas.openxmlformats.org/officeDocument/2006/relationships/webSettings" Target="webSettings.xml"/><Relationship Id="rId15" Type="http://schemas.openxmlformats.org/officeDocument/2006/relationships/hyperlink" Target="https://uk.wikipedia.org/wiki/%D0%86%D0%BD%D1%84%D0%BE%D1%80%D0%BC%D0%B0%D1%86%D1%96%D1%8F" TargetMode="External"/><Relationship Id="rId10" Type="http://schemas.openxmlformats.org/officeDocument/2006/relationships/hyperlink" Target="mailto:vit@ippo.dn.ua" TargetMode="External"/><Relationship Id="rId4" Type="http://schemas.openxmlformats.org/officeDocument/2006/relationships/settings" Target="settings.xml"/><Relationship Id="rId9" Type="http://schemas.openxmlformats.org/officeDocument/2006/relationships/hyperlink" Target="mailto:donckrms@gmai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7266</Words>
  <Characters>41417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2016-10-19T05:27:00Z</dcterms:created>
  <dcterms:modified xsi:type="dcterms:W3CDTF">2016-10-27T05:51:00Z</dcterms:modified>
</cp:coreProperties>
</file>